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263259F" w14:textId="3AB6E9B6" w:rsidR="0076609F" w:rsidRPr="00D24086" w:rsidRDefault="0076609F" w:rsidP="00832EB3">
      <w:pPr>
        <w:rPr>
          <w:rFonts w:asciiTheme="minorHAnsi" w:hAnsiTheme="minorHAnsi" w:cstheme="minorHAnsi"/>
          <w:b/>
          <w:bCs/>
          <w:color w:val="70AD47" w:themeColor="accent6"/>
          <w:sz w:val="28"/>
          <w:szCs w:val="28"/>
          <w:lang w:val="en-US"/>
        </w:rPr>
      </w:pPr>
    </w:p>
    <w:p w14:paraId="6442B786" w14:textId="77777777" w:rsidR="00064823" w:rsidRDefault="00011F13" w:rsidP="004F3397">
      <w:pPr>
        <w:jc w:val="center"/>
        <w:rPr>
          <w:rFonts w:asciiTheme="minorHAnsi" w:hAnsiTheme="minorHAnsi" w:cstheme="minorHAnsi"/>
          <w:b/>
          <w:bCs/>
          <w:color w:val="70AD47" w:themeColor="accent6"/>
          <w:sz w:val="28"/>
          <w:szCs w:val="28"/>
          <w:lang w:val="en-US"/>
        </w:rPr>
      </w:pPr>
      <w:r>
        <w:rPr>
          <w:rFonts w:asciiTheme="minorHAnsi" w:hAnsiTheme="minorHAnsi" w:cstheme="minorHAnsi"/>
          <w:b/>
          <w:bCs/>
          <w:color w:val="70AD47" w:themeColor="accent6"/>
          <w:sz w:val="28"/>
          <w:szCs w:val="28"/>
          <w:lang w:val="en-US"/>
        </w:rPr>
        <w:t xml:space="preserve">Arma Reforger </w:t>
      </w:r>
      <w:r w:rsidR="00BD0D90" w:rsidRPr="00BD0D90">
        <w:rPr>
          <w:rFonts w:asciiTheme="minorHAnsi" w:hAnsiTheme="minorHAnsi" w:cstheme="minorHAnsi"/>
          <w:b/>
          <w:bCs/>
          <w:color w:val="70AD47" w:themeColor="accent6"/>
          <w:sz w:val="28"/>
          <w:szCs w:val="28"/>
          <w:lang w:val="en-US"/>
        </w:rPr>
        <w:t>1.2</w:t>
      </w:r>
      <w:r w:rsidR="008835E5">
        <w:rPr>
          <w:rFonts w:asciiTheme="minorHAnsi" w:hAnsiTheme="minorHAnsi" w:cstheme="minorHAnsi"/>
          <w:b/>
          <w:bCs/>
          <w:color w:val="70AD47" w:themeColor="accent6"/>
          <w:sz w:val="28"/>
          <w:szCs w:val="28"/>
          <w:lang w:val="en-US"/>
        </w:rPr>
        <w:t>:</w:t>
      </w:r>
      <w:r w:rsidR="00BD0D90" w:rsidRPr="00BD0D90">
        <w:rPr>
          <w:rFonts w:asciiTheme="minorHAnsi" w:hAnsiTheme="minorHAnsi" w:cstheme="minorHAnsi"/>
          <w:b/>
          <w:bCs/>
          <w:color w:val="70AD47" w:themeColor="accent6"/>
          <w:sz w:val="28"/>
          <w:szCs w:val="28"/>
          <w:lang w:val="en-US"/>
        </w:rPr>
        <w:t xml:space="preserve"> Reinforcements </w:t>
      </w:r>
      <w:r w:rsidR="00BD0D90">
        <w:rPr>
          <w:rFonts w:asciiTheme="minorHAnsi" w:hAnsiTheme="minorHAnsi" w:cstheme="minorHAnsi"/>
          <w:b/>
          <w:bCs/>
          <w:color w:val="70AD47" w:themeColor="accent6"/>
          <w:sz w:val="28"/>
          <w:szCs w:val="28"/>
          <w:lang w:val="en-US"/>
        </w:rPr>
        <w:t>U</w:t>
      </w:r>
      <w:r w:rsidR="00BD0D90" w:rsidRPr="00BD0D90">
        <w:rPr>
          <w:rFonts w:asciiTheme="minorHAnsi" w:hAnsiTheme="minorHAnsi" w:cstheme="minorHAnsi"/>
          <w:b/>
          <w:bCs/>
          <w:color w:val="70AD47" w:themeColor="accent6"/>
          <w:sz w:val="28"/>
          <w:szCs w:val="28"/>
          <w:lang w:val="en-US"/>
        </w:rPr>
        <w:t xml:space="preserve">pdate </w:t>
      </w:r>
    </w:p>
    <w:p w14:paraId="19DAD3DC" w14:textId="41EE0BAD" w:rsidR="000A3DEF" w:rsidRPr="00D24086" w:rsidRDefault="00BD0D90" w:rsidP="004F3397">
      <w:pPr>
        <w:jc w:val="center"/>
        <w:rPr>
          <w:rFonts w:asciiTheme="minorHAnsi" w:hAnsiTheme="minorHAnsi" w:cstheme="minorHAnsi"/>
          <w:b/>
          <w:bCs/>
          <w:color w:val="70AD47" w:themeColor="accent6"/>
          <w:sz w:val="28"/>
          <w:szCs w:val="28"/>
          <w:lang w:val="en-US"/>
        </w:rPr>
      </w:pPr>
      <w:r>
        <w:rPr>
          <w:rFonts w:asciiTheme="minorHAnsi" w:hAnsiTheme="minorHAnsi" w:cstheme="minorHAnsi"/>
          <w:b/>
          <w:bCs/>
          <w:color w:val="70AD47" w:themeColor="accent6"/>
          <w:sz w:val="28"/>
          <w:szCs w:val="28"/>
          <w:lang w:val="en-US"/>
        </w:rPr>
        <w:t>T</w:t>
      </w:r>
      <w:r w:rsidRPr="00BD0D90">
        <w:rPr>
          <w:rFonts w:asciiTheme="minorHAnsi" w:hAnsiTheme="minorHAnsi" w:cstheme="minorHAnsi"/>
          <w:b/>
          <w:bCs/>
          <w:color w:val="70AD47" w:themeColor="accent6"/>
          <w:sz w:val="28"/>
          <w:szCs w:val="28"/>
          <w:lang w:val="en-US"/>
        </w:rPr>
        <w:t xml:space="preserve">ransforms </w:t>
      </w:r>
      <w:r>
        <w:rPr>
          <w:rFonts w:asciiTheme="minorHAnsi" w:hAnsiTheme="minorHAnsi" w:cstheme="minorHAnsi"/>
          <w:b/>
          <w:bCs/>
          <w:color w:val="70AD47" w:themeColor="accent6"/>
          <w:sz w:val="28"/>
          <w:szCs w:val="28"/>
          <w:lang w:val="en-US"/>
        </w:rPr>
        <w:t>B</w:t>
      </w:r>
      <w:r w:rsidRPr="00BD0D90">
        <w:rPr>
          <w:rFonts w:asciiTheme="minorHAnsi" w:hAnsiTheme="minorHAnsi" w:cstheme="minorHAnsi"/>
          <w:b/>
          <w:bCs/>
          <w:color w:val="70AD47" w:themeColor="accent6"/>
          <w:sz w:val="28"/>
          <w:szCs w:val="28"/>
          <w:lang w:val="en-US"/>
        </w:rPr>
        <w:t xml:space="preserve">attlefield </w:t>
      </w:r>
      <w:r>
        <w:rPr>
          <w:rFonts w:asciiTheme="minorHAnsi" w:hAnsiTheme="minorHAnsi" w:cstheme="minorHAnsi"/>
          <w:b/>
          <w:bCs/>
          <w:color w:val="70AD47" w:themeColor="accent6"/>
          <w:sz w:val="28"/>
          <w:szCs w:val="28"/>
          <w:lang w:val="en-US"/>
        </w:rPr>
        <w:t>D</w:t>
      </w:r>
      <w:r w:rsidRPr="00BD0D90">
        <w:rPr>
          <w:rFonts w:asciiTheme="minorHAnsi" w:hAnsiTheme="minorHAnsi" w:cstheme="minorHAnsi"/>
          <w:b/>
          <w:bCs/>
          <w:color w:val="70AD47" w:themeColor="accent6"/>
          <w:sz w:val="28"/>
          <w:szCs w:val="28"/>
          <w:lang w:val="en-US"/>
        </w:rPr>
        <w:t>ynamics</w:t>
      </w:r>
    </w:p>
    <w:p w14:paraId="50727CCE" w14:textId="621338B5" w:rsidR="001454C6" w:rsidRDefault="000A3DEF" w:rsidP="00A42F25">
      <w:pPr>
        <w:spacing w:line="240" w:lineRule="auto"/>
        <w:jc w:val="both"/>
        <w:rPr>
          <w:rFonts w:asciiTheme="minorHAnsi" w:hAnsiTheme="minorHAnsi" w:cstheme="minorHAnsi"/>
          <w:b/>
          <w:iCs/>
          <w:color w:val="262626"/>
          <w:sz w:val="21"/>
          <w:szCs w:val="21"/>
          <w:lang w:val="en-US"/>
        </w:rPr>
      </w:pPr>
      <w:r w:rsidRPr="00D24086">
        <w:rPr>
          <w:rFonts w:asciiTheme="minorHAnsi" w:hAnsiTheme="minorHAnsi" w:cstheme="minorHAnsi"/>
          <w:sz w:val="21"/>
          <w:szCs w:val="21"/>
          <w:lang w:val="en-US"/>
        </w:rPr>
        <w:t>Pra</w:t>
      </w:r>
      <w:r w:rsidR="000D2407" w:rsidRPr="00D24086">
        <w:rPr>
          <w:rFonts w:asciiTheme="minorHAnsi" w:hAnsiTheme="minorHAnsi" w:cstheme="minorHAnsi"/>
          <w:sz w:val="21"/>
          <w:szCs w:val="21"/>
          <w:lang w:val="en-US"/>
        </w:rPr>
        <w:t>gue</w:t>
      </w:r>
      <w:r w:rsidRPr="00D24086">
        <w:rPr>
          <w:rFonts w:asciiTheme="minorHAnsi" w:hAnsiTheme="minorHAnsi" w:cstheme="minorHAnsi"/>
          <w:sz w:val="21"/>
          <w:szCs w:val="21"/>
          <w:lang w:val="en-US"/>
        </w:rPr>
        <w:t xml:space="preserve">, </w:t>
      </w:r>
      <w:r w:rsidR="00E74444">
        <w:rPr>
          <w:rFonts w:asciiTheme="minorHAnsi" w:hAnsiTheme="minorHAnsi" w:cstheme="minorHAnsi"/>
          <w:sz w:val="21"/>
          <w:szCs w:val="21"/>
          <w:lang w:val="en-US"/>
        </w:rPr>
        <w:t>June</w:t>
      </w:r>
      <w:r w:rsidR="000D2407" w:rsidRPr="00D24086">
        <w:rPr>
          <w:rFonts w:asciiTheme="minorHAnsi" w:hAnsiTheme="minorHAnsi" w:cstheme="minorHAnsi"/>
          <w:sz w:val="21"/>
          <w:szCs w:val="21"/>
          <w:lang w:val="en-US"/>
        </w:rPr>
        <w:t xml:space="preserve"> </w:t>
      </w:r>
      <w:r w:rsidR="00CB047E">
        <w:rPr>
          <w:rFonts w:asciiTheme="minorHAnsi" w:hAnsiTheme="minorHAnsi" w:cstheme="minorHAnsi"/>
          <w:sz w:val="21"/>
          <w:szCs w:val="21"/>
          <w:lang w:val="en-US"/>
        </w:rPr>
        <w:t>26</w:t>
      </w:r>
      <w:r w:rsidR="000D2407" w:rsidRPr="00AA7829">
        <w:rPr>
          <w:rFonts w:asciiTheme="minorHAnsi" w:hAnsiTheme="minorHAnsi" w:cstheme="minorHAnsi"/>
          <w:sz w:val="21"/>
          <w:szCs w:val="21"/>
          <w:vertAlign w:val="superscript"/>
          <w:lang w:val="en-US"/>
        </w:rPr>
        <w:t>th</w:t>
      </w:r>
      <w:r w:rsidRPr="00D24086">
        <w:rPr>
          <w:rFonts w:asciiTheme="minorHAnsi" w:hAnsiTheme="minorHAnsi" w:cstheme="minorHAnsi"/>
          <w:sz w:val="21"/>
          <w:szCs w:val="21"/>
          <w:lang w:val="en-US"/>
        </w:rPr>
        <w:t xml:space="preserve"> </w:t>
      </w:r>
      <w:r w:rsidR="0020082C" w:rsidRPr="00D24086">
        <w:rPr>
          <w:rFonts w:asciiTheme="minorHAnsi" w:hAnsiTheme="minorHAnsi" w:cstheme="minorHAnsi"/>
          <w:sz w:val="21"/>
          <w:szCs w:val="21"/>
          <w:lang w:val="en-US"/>
        </w:rPr>
        <w:t>202</w:t>
      </w:r>
      <w:r w:rsidR="007021E6" w:rsidRPr="00D24086">
        <w:rPr>
          <w:rFonts w:asciiTheme="minorHAnsi" w:hAnsiTheme="minorHAnsi" w:cstheme="minorHAnsi"/>
          <w:sz w:val="21"/>
          <w:szCs w:val="21"/>
          <w:lang w:val="en-US"/>
        </w:rPr>
        <w:t>4</w:t>
      </w:r>
      <w:r w:rsidR="0020082C" w:rsidRPr="00D24086">
        <w:rPr>
          <w:rFonts w:asciiTheme="minorHAnsi" w:hAnsiTheme="minorHAnsi" w:cstheme="minorHAnsi"/>
          <w:sz w:val="21"/>
          <w:szCs w:val="21"/>
          <w:lang w:val="en-US"/>
        </w:rPr>
        <w:t xml:space="preserve"> </w:t>
      </w:r>
      <w:r w:rsidR="00CB561F" w:rsidRPr="00D24086">
        <w:rPr>
          <w:rFonts w:asciiTheme="minorHAnsi" w:hAnsiTheme="minorHAnsi" w:cstheme="minorHAnsi"/>
          <w:b/>
          <w:bCs/>
          <w:color w:val="262626"/>
          <w:sz w:val="21"/>
          <w:szCs w:val="21"/>
          <w:lang w:val="en-US"/>
        </w:rPr>
        <w:t>–</w:t>
      </w:r>
      <w:r w:rsidR="00E74444">
        <w:rPr>
          <w:rFonts w:asciiTheme="minorHAnsi" w:hAnsiTheme="minorHAnsi" w:cstheme="minorHAnsi"/>
          <w:b/>
          <w:bCs/>
          <w:color w:val="262626"/>
          <w:sz w:val="21"/>
          <w:szCs w:val="21"/>
          <w:lang w:val="en-US"/>
        </w:rPr>
        <w:t xml:space="preserve"> </w:t>
      </w:r>
      <w:r w:rsidR="00E74444" w:rsidRPr="00E74444">
        <w:rPr>
          <w:rFonts w:asciiTheme="minorHAnsi" w:hAnsiTheme="minorHAnsi" w:cstheme="minorHAnsi"/>
          <w:b/>
          <w:iCs/>
          <w:color w:val="262626"/>
          <w:sz w:val="21"/>
          <w:szCs w:val="21"/>
          <w:lang w:val="en-US"/>
        </w:rPr>
        <w:t>Bohemia Interactive, the developer behind the critically acclaimed Arma series, is thrilled to announce the release of Arma Reforger 1.2: Reinforcements</w:t>
      </w:r>
      <w:r w:rsidR="002F7FF8">
        <w:rPr>
          <w:rFonts w:asciiTheme="minorHAnsi" w:hAnsiTheme="minorHAnsi" w:cstheme="minorHAnsi"/>
          <w:b/>
          <w:iCs/>
          <w:color w:val="262626"/>
          <w:sz w:val="21"/>
          <w:szCs w:val="21"/>
          <w:lang w:val="en-US"/>
        </w:rPr>
        <w:t xml:space="preserve"> </w:t>
      </w:r>
      <w:r w:rsidR="00064823">
        <w:rPr>
          <w:rFonts w:asciiTheme="minorHAnsi" w:hAnsiTheme="minorHAnsi" w:cstheme="minorHAnsi"/>
          <w:b/>
          <w:iCs/>
          <w:color w:val="262626"/>
          <w:sz w:val="21"/>
          <w:szCs w:val="21"/>
          <w:lang w:val="en-US"/>
        </w:rPr>
        <w:t>U</w:t>
      </w:r>
      <w:r w:rsidR="002F7FF8">
        <w:rPr>
          <w:rFonts w:asciiTheme="minorHAnsi" w:hAnsiTheme="minorHAnsi" w:cstheme="minorHAnsi"/>
          <w:b/>
          <w:iCs/>
          <w:color w:val="262626"/>
          <w:sz w:val="21"/>
          <w:szCs w:val="21"/>
          <w:lang w:val="en-US"/>
        </w:rPr>
        <w:t>pdate</w:t>
      </w:r>
      <w:r w:rsidR="00E74444" w:rsidRPr="00E74444">
        <w:rPr>
          <w:rFonts w:asciiTheme="minorHAnsi" w:hAnsiTheme="minorHAnsi" w:cstheme="minorHAnsi"/>
          <w:b/>
          <w:iCs/>
          <w:color w:val="262626"/>
          <w:sz w:val="21"/>
          <w:szCs w:val="21"/>
          <w:lang w:val="en-US"/>
        </w:rPr>
        <w:t xml:space="preserve">. This highly anticipated update </w:t>
      </w:r>
      <w:r w:rsidR="00064823">
        <w:rPr>
          <w:rFonts w:asciiTheme="minorHAnsi" w:hAnsiTheme="minorHAnsi" w:cstheme="minorHAnsi"/>
          <w:b/>
          <w:iCs/>
          <w:color w:val="262626"/>
          <w:sz w:val="21"/>
          <w:szCs w:val="21"/>
          <w:lang w:val="en-US"/>
        </w:rPr>
        <w:t>offers</w:t>
      </w:r>
      <w:r w:rsidR="00E74444" w:rsidRPr="00E74444">
        <w:rPr>
          <w:rFonts w:asciiTheme="minorHAnsi" w:hAnsiTheme="minorHAnsi" w:cstheme="minorHAnsi"/>
          <w:b/>
          <w:iCs/>
          <w:color w:val="262626"/>
          <w:sz w:val="21"/>
          <w:szCs w:val="21"/>
          <w:lang w:val="en-US"/>
        </w:rPr>
        <w:t xml:space="preserve"> a </w:t>
      </w:r>
      <w:r w:rsidR="00E74444">
        <w:rPr>
          <w:rFonts w:asciiTheme="minorHAnsi" w:hAnsiTheme="minorHAnsi" w:cstheme="minorHAnsi"/>
          <w:b/>
          <w:iCs/>
          <w:color w:val="262626"/>
          <w:sz w:val="21"/>
          <w:szCs w:val="21"/>
          <w:lang w:val="en-US"/>
        </w:rPr>
        <w:t xml:space="preserve">number </w:t>
      </w:r>
      <w:r w:rsidR="00E74444" w:rsidRPr="00E74444">
        <w:rPr>
          <w:rFonts w:asciiTheme="minorHAnsi" w:hAnsiTheme="minorHAnsi" w:cstheme="minorHAnsi"/>
          <w:b/>
          <w:iCs/>
          <w:color w:val="262626"/>
          <w:sz w:val="21"/>
          <w:szCs w:val="21"/>
          <w:lang w:val="en-US"/>
        </w:rPr>
        <w:t xml:space="preserve">of new features, assets, and improvements, </w:t>
      </w:r>
      <w:r w:rsidR="00064823">
        <w:rPr>
          <w:rFonts w:asciiTheme="minorHAnsi" w:hAnsiTheme="minorHAnsi" w:cstheme="minorHAnsi"/>
          <w:b/>
          <w:iCs/>
          <w:color w:val="262626"/>
          <w:sz w:val="21"/>
          <w:szCs w:val="21"/>
          <w:lang w:val="en-US"/>
        </w:rPr>
        <w:t>including flares,</w:t>
      </w:r>
      <w:r w:rsidR="002F7FF8" w:rsidRPr="002F7FF8">
        <w:rPr>
          <w:rFonts w:asciiTheme="minorHAnsi" w:hAnsiTheme="minorHAnsi" w:cstheme="minorHAnsi"/>
          <w:b/>
          <w:iCs/>
          <w:color w:val="262626"/>
          <w:sz w:val="21"/>
          <w:szCs w:val="21"/>
          <w:lang w:val="en-US"/>
        </w:rPr>
        <w:t xml:space="preserve"> AI </w:t>
      </w:r>
      <w:r w:rsidR="00064823">
        <w:rPr>
          <w:rFonts w:asciiTheme="minorHAnsi" w:hAnsiTheme="minorHAnsi" w:cstheme="minorHAnsi"/>
          <w:b/>
          <w:iCs/>
          <w:color w:val="262626"/>
          <w:sz w:val="21"/>
          <w:szCs w:val="21"/>
          <w:lang w:val="en-US"/>
        </w:rPr>
        <w:t>d</w:t>
      </w:r>
      <w:r w:rsidR="002F7FF8" w:rsidRPr="002F7FF8">
        <w:rPr>
          <w:rFonts w:asciiTheme="minorHAnsi" w:hAnsiTheme="minorHAnsi" w:cstheme="minorHAnsi"/>
          <w:b/>
          <w:iCs/>
          <w:color w:val="262626"/>
          <w:sz w:val="21"/>
          <w:szCs w:val="21"/>
          <w:lang w:val="en-US"/>
        </w:rPr>
        <w:t>riving, helicopter weapons, and more!</w:t>
      </w:r>
    </w:p>
    <w:p w14:paraId="19906D37" w14:textId="13E45EBC" w:rsidR="00496D34" w:rsidRDefault="0034331E" w:rsidP="00496D34">
      <w:pPr>
        <w:spacing w:line="240" w:lineRule="auto"/>
        <w:jc w:val="both"/>
        <w:rPr>
          <w:rFonts w:asciiTheme="minorHAnsi" w:hAnsiTheme="minorHAnsi" w:cstheme="minorHAnsi"/>
          <w:b/>
          <w:bCs/>
          <w:iCs/>
          <w:color w:val="262626"/>
          <w:sz w:val="21"/>
          <w:szCs w:val="21"/>
          <w:lang w:val="en-US"/>
        </w:rPr>
      </w:pPr>
      <w:r>
        <w:rPr>
          <w:rFonts w:asciiTheme="minorHAnsi" w:hAnsiTheme="minorHAnsi" w:cstheme="minorHAnsi"/>
          <w:b/>
          <w:bCs/>
          <w:iCs/>
          <w:noProof/>
          <w:color w:val="262626"/>
          <w:sz w:val="21"/>
          <w:szCs w:val="21"/>
          <w:lang w:val="en-US"/>
          <w14:ligatures w14:val="standardContextual"/>
        </w:rPr>
        <w:drawing>
          <wp:inline distT="0" distB="0" distL="0" distR="0" wp14:anchorId="3B13040D" wp14:editId="6BDF376A">
            <wp:extent cx="5760720" cy="3240405"/>
            <wp:effectExtent l="0" t="0" r="0" b="0"/>
            <wp:docPr id="454251650" name="Picture 1" descr="A group of men in military unifor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251650" name="Picture 1" descr="A group of men in military uniforms&#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714106CF" w14:textId="508B5E72" w:rsidR="0040303F" w:rsidRDefault="0040303F" w:rsidP="00BA02D2">
      <w:pPr>
        <w:pBdr>
          <w:top w:val="nil"/>
          <w:left w:val="nil"/>
          <w:bottom w:val="nil"/>
          <w:right w:val="nil"/>
          <w:between w:val="nil"/>
        </w:pBdr>
        <w:jc w:val="both"/>
      </w:pPr>
      <w:r w:rsidRPr="0040303F">
        <w:rPr>
          <w:rFonts w:asciiTheme="minorHAnsi" w:hAnsiTheme="minorHAnsi" w:cstheme="minorHAnsi"/>
          <w:iCs/>
          <w:color w:val="262626"/>
          <w:sz w:val="21"/>
          <w:szCs w:val="21"/>
          <w:lang w:val="en-US"/>
        </w:rPr>
        <w:t xml:space="preserve">You can find the trailer for the </w:t>
      </w:r>
      <w:r w:rsidR="00E74444">
        <w:rPr>
          <w:rFonts w:asciiTheme="minorHAnsi" w:hAnsiTheme="minorHAnsi" w:cstheme="minorHAnsi"/>
          <w:iCs/>
          <w:color w:val="262626"/>
          <w:sz w:val="21"/>
          <w:szCs w:val="21"/>
          <w:lang w:val="en-US"/>
        </w:rPr>
        <w:t>update</w:t>
      </w:r>
      <w:r w:rsidR="002F7FF8">
        <w:rPr>
          <w:rFonts w:asciiTheme="minorHAnsi" w:hAnsiTheme="minorHAnsi" w:cstheme="minorHAnsi"/>
          <w:iCs/>
          <w:color w:val="262626"/>
          <w:sz w:val="21"/>
          <w:szCs w:val="21"/>
          <w:lang w:val="en-US"/>
        </w:rPr>
        <w:t>,</w:t>
      </w:r>
      <w:r w:rsidR="00E74444">
        <w:rPr>
          <w:rFonts w:asciiTheme="minorHAnsi" w:hAnsiTheme="minorHAnsi" w:cstheme="minorHAnsi"/>
          <w:iCs/>
          <w:color w:val="262626"/>
          <w:sz w:val="21"/>
          <w:szCs w:val="21"/>
          <w:lang w:val="en-US"/>
        </w:rPr>
        <w:t xml:space="preserve"> </w:t>
      </w:r>
      <w:hyperlink r:id="rId9" w:history="1">
        <w:r w:rsidR="00E74444" w:rsidRPr="005E71A2">
          <w:rPr>
            <w:rStyle w:val="Hyperlink"/>
          </w:rPr>
          <w:t>here</w:t>
        </w:r>
      </w:hyperlink>
      <w:r w:rsidR="005E71A2">
        <w:t>.</w:t>
      </w:r>
    </w:p>
    <w:p w14:paraId="140125DB" w14:textId="535D75B6" w:rsidR="00BE37E6" w:rsidRDefault="00BE37E6" w:rsidP="00BA02D2">
      <w:pPr>
        <w:pBdr>
          <w:top w:val="nil"/>
          <w:left w:val="nil"/>
          <w:bottom w:val="nil"/>
          <w:right w:val="nil"/>
          <w:between w:val="nil"/>
        </w:pBdr>
        <w:jc w:val="both"/>
      </w:pPr>
      <w:r w:rsidRPr="00BE37E6">
        <w:t>Whether you're commanding AI squads, engaging in close-quarters combat with new weapons, taking to the skies with</w:t>
      </w:r>
      <w:r w:rsidR="002F7FF8">
        <w:t xml:space="preserve"> </w:t>
      </w:r>
      <w:r w:rsidRPr="00BE37E6">
        <w:t>helicopter defenses</w:t>
      </w:r>
      <w:r w:rsidR="00064823">
        <w:t>,</w:t>
      </w:r>
      <w:r>
        <w:t xml:space="preserve"> or staying on the ground with vehicle improvements</w:t>
      </w:r>
      <w:r w:rsidRPr="00BE37E6">
        <w:t>,</w:t>
      </w:r>
      <w:r w:rsidR="00254E18">
        <w:t xml:space="preserve"> </w:t>
      </w:r>
      <w:r w:rsidR="00254E18" w:rsidRPr="00064823">
        <w:rPr>
          <w:b/>
          <w:bCs/>
        </w:rPr>
        <w:t>the Reinforcements update transforms the dynamics of the battlefield</w:t>
      </w:r>
      <w:r w:rsidR="00254E18" w:rsidRPr="00254E18">
        <w:t>, adding new dimensions to AI behavior and capabilities</w:t>
      </w:r>
      <w:r w:rsidRPr="00BE37E6">
        <w:t xml:space="preserve">. With a </w:t>
      </w:r>
      <w:r>
        <w:t xml:space="preserve">classic </w:t>
      </w:r>
      <w:r w:rsidRPr="00BE37E6">
        <w:t xml:space="preserve">focus on realism and strategic depth, </w:t>
      </w:r>
      <w:r w:rsidR="002F7FF8" w:rsidRPr="002F7FF8">
        <w:t>this update will change how player</w:t>
      </w:r>
      <w:r w:rsidR="002F7FF8">
        <w:t>s</w:t>
      </w:r>
      <w:r w:rsidR="002F7FF8" w:rsidRPr="002F7FF8">
        <w:t xml:space="preserve"> experience combat in Arma Reforger.</w:t>
      </w:r>
    </w:p>
    <w:p w14:paraId="561364A1" w14:textId="0A041FF0" w:rsidR="00E74444" w:rsidRPr="00BD75E5" w:rsidRDefault="00E74444" w:rsidP="00E74444">
      <w:pPr>
        <w:pBdr>
          <w:top w:val="nil"/>
          <w:left w:val="nil"/>
          <w:bottom w:val="nil"/>
          <w:right w:val="nil"/>
          <w:between w:val="nil"/>
        </w:pBdr>
        <w:jc w:val="both"/>
        <w:rPr>
          <w:rFonts w:asciiTheme="minorHAnsi" w:hAnsiTheme="minorHAnsi" w:cstheme="minorHAnsi"/>
          <w:b/>
          <w:bCs/>
          <w:iCs/>
          <w:color w:val="70AD47" w:themeColor="accent6"/>
          <w:sz w:val="21"/>
          <w:szCs w:val="21"/>
          <w:lang w:val="en-US"/>
        </w:rPr>
      </w:pPr>
      <w:r w:rsidRPr="00BD75E5">
        <w:rPr>
          <w:rFonts w:asciiTheme="minorHAnsi" w:hAnsiTheme="minorHAnsi" w:cstheme="minorHAnsi"/>
          <w:b/>
          <w:bCs/>
          <w:iCs/>
          <w:color w:val="70AD47" w:themeColor="accent6"/>
          <w:sz w:val="21"/>
          <w:szCs w:val="21"/>
          <w:lang w:val="en-US"/>
        </w:rPr>
        <w:t xml:space="preserve">AI </w:t>
      </w:r>
      <w:r w:rsidR="00FA54F3">
        <w:rPr>
          <w:rFonts w:asciiTheme="minorHAnsi" w:hAnsiTheme="minorHAnsi" w:cstheme="minorHAnsi"/>
          <w:b/>
          <w:bCs/>
          <w:iCs/>
          <w:color w:val="70AD47" w:themeColor="accent6"/>
          <w:sz w:val="21"/>
          <w:szCs w:val="21"/>
          <w:lang w:val="en-US"/>
        </w:rPr>
        <w:t>Revolution: Driving, Commanding, and Combat</w:t>
      </w:r>
    </w:p>
    <w:p w14:paraId="7B67D972" w14:textId="7A043724" w:rsidR="00E74444" w:rsidRPr="00E74444" w:rsidRDefault="00E74444" w:rsidP="00E74444">
      <w:pPr>
        <w:pBdr>
          <w:top w:val="nil"/>
          <w:left w:val="nil"/>
          <w:bottom w:val="nil"/>
          <w:right w:val="nil"/>
          <w:between w:val="nil"/>
        </w:pBdr>
        <w:jc w:val="both"/>
        <w:rPr>
          <w:rFonts w:asciiTheme="minorHAnsi" w:hAnsiTheme="minorHAnsi" w:cstheme="minorHAnsi"/>
          <w:iCs/>
          <w:color w:val="262626"/>
          <w:sz w:val="21"/>
          <w:szCs w:val="21"/>
          <w:lang w:val="en-US"/>
        </w:rPr>
      </w:pPr>
      <w:r w:rsidRPr="00064823">
        <w:rPr>
          <w:rFonts w:asciiTheme="minorHAnsi" w:hAnsiTheme="minorHAnsi" w:cstheme="minorHAnsi"/>
          <w:b/>
          <w:bCs/>
          <w:iCs/>
          <w:color w:val="262626"/>
          <w:sz w:val="21"/>
          <w:szCs w:val="21"/>
          <w:lang w:val="en-US"/>
        </w:rPr>
        <w:t>For the first time, AI soldiers can now operate ground vehicles, navigat</w:t>
      </w:r>
      <w:r w:rsidR="00064823" w:rsidRPr="00064823">
        <w:rPr>
          <w:rFonts w:asciiTheme="minorHAnsi" w:hAnsiTheme="minorHAnsi" w:cstheme="minorHAnsi"/>
          <w:b/>
          <w:bCs/>
          <w:iCs/>
          <w:color w:val="262626"/>
          <w:sz w:val="21"/>
          <w:szCs w:val="21"/>
          <w:lang w:val="en-US"/>
        </w:rPr>
        <w:t>e</w:t>
      </w:r>
      <w:r w:rsidRPr="00064823">
        <w:rPr>
          <w:rFonts w:asciiTheme="minorHAnsi" w:hAnsiTheme="minorHAnsi" w:cstheme="minorHAnsi"/>
          <w:b/>
          <w:bCs/>
          <w:iCs/>
          <w:color w:val="262626"/>
          <w:sz w:val="21"/>
          <w:szCs w:val="21"/>
          <w:lang w:val="en-US"/>
        </w:rPr>
        <w:t xml:space="preserve"> road networks, and avoid obstacles.</w:t>
      </w:r>
      <w:r w:rsidRPr="00E74444">
        <w:rPr>
          <w:rFonts w:asciiTheme="minorHAnsi" w:hAnsiTheme="minorHAnsi" w:cstheme="minorHAnsi"/>
          <w:iCs/>
          <w:color w:val="262626"/>
          <w:sz w:val="21"/>
          <w:szCs w:val="21"/>
          <w:lang w:val="en-US"/>
        </w:rPr>
        <w:t xml:space="preserve"> This opens up new possibilities for both</w:t>
      </w:r>
      <w:r w:rsidR="0037779C">
        <w:rPr>
          <w:rFonts w:asciiTheme="minorHAnsi" w:hAnsiTheme="minorHAnsi" w:cstheme="minorHAnsi"/>
          <w:iCs/>
          <w:color w:val="262626"/>
          <w:sz w:val="21"/>
          <w:szCs w:val="21"/>
          <w:lang w:val="en-US"/>
        </w:rPr>
        <w:t xml:space="preserve"> </w:t>
      </w:r>
      <w:r w:rsidR="0037779C" w:rsidRPr="0037779C">
        <w:rPr>
          <w:rFonts w:asciiTheme="minorHAnsi" w:hAnsiTheme="minorHAnsi" w:cstheme="minorHAnsi"/>
          <w:iCs/>
          <w:color w:val="262626"/>
          <w:sz w:val="21"/>
          <w:szCs w:val="21"/>
          <w:lang w:val="en-US"/>
        </w:rPr>
        <w:t>cooperative and player-vs-player</w:t>
      </w:r>
      <w:r w:rsidRPr="00E74444">
        <w:rPr>
          <w:rFonts w:asciiTheme="minorHAnsi" w:hAnsiTheme="minorHAnsi" w:cstheme="minorHAnsi"/>
          <w:iCs/>
          <w:color w:val="262626"/>
          <w:sz w:val="21"/>
          <w:szCs w:val="21"/>
          <w:lang w:val="en-US"/>
        </w:rPr>
        <w:t xml:space="preserve"> gameplay, with AI </w:t>
      </w:r>
      <w:r w:rsidR="00064823">
        <w:rPr>
          <w:rFonts w:asciiTheme="minorHAnsi" w:hAnsiTheme="minorHAnsi" w:cstheme="minorHAnsi"/>
          <w:iCs/>
          <w:color w:val="262626"/>
          <w:sz w:val="21"/>
          <w:szCs w:val="21"/>
          <w:lang w:val="en-US"/>
        </w:rPr>
        <w:t xml:space="preserve">being </w:t>
      </w:r>
      <w:r w:rsidRPr="00E74444">
        <w:rPr>
          <w:rFonts w:asciiTheme="minorHAnsi" w:hAnsiTheme="minorHAnsi" w:cstheme="minorHAnsi"/>
          <w:iCs/>
          <w:color w:val="262626"/>
          <w:sz w:val="21"/>
          <w:szCs w:val="21"/>
          <w:lang w:val="en-US"/>
        </w:rPr>
        <w:t>capable of suppressive fire, weapon assignment, and crew member reallocation.</w:t>
      </w:r>
      <w:r w:rsidR="00FA54F3">
        <w:rPr>
          <w:rFonts w:asciiTheme="minorHAnsi" w:hAnsiTheme="minorHAnsi" w:cstheme="minorHAnsi"/>
          <w:iCs/>
          <w:color w:val="262626"/>
          <w:sz w:val="21"/>
          <w:szCs w:val="21"/>
          <w:lang w:val="en-US"/>
        </w:rPr>
        <w:t xml:space="preserve"> Additionally, p</w:t>
      </w:r>
      <w:r w:rsidRPr="00E74444">
        <w:rPr>
          <w:rFonts w:asciiTheme="minorHAnsi" w:hAnsiTheme="minorHAnsi" w:cstheme="minorHAnsi"/>
          <w:iCs/>
          <w:color w:val="262626"/>
          <w:sz w:val="21"/>
          <w:szCs w:val="21"/>
          <w:lang w:val="en-US"/>
        </w:rPr>
        <w:t>layers can now</w:t>
      </w:r>
      <w:r w:rsidR="0037779C">
        <w:rPr>
          <w:rFonts w:asciiTheme="minorHAnsi" w:hAnsiTheme="minorHAnsi" w:cstheme="minorHAnsi"/>
          <w:iCs/>
          <w:color w:val="262626"/>
          <w:sz w:val="21"/>
          <w:szCs w:val="21"/>
          <w:lang w:val="en-US"/>
        </w:rPr>
        <w:t xml:space="preserve"> recruit and</w:t>
      </w:r>
      <w:r w:rsidRPr="00E74444">
        <w:rPr>
          <w:rFonts w:asciiTheme="minorHAnsi" w:hAnsiTheme="minorHAnsi" w:cstheme="minorHAnsi"/>
          <w:iCs/>
          <w:color w:val="262626"/>
          <w:sz w:val="21"/>
          <w:szCs w:val="21"/>
          <w:lang w:val="en-US"/>
        </w:rPr>
        <w:t xml:space="preserve"> direct AI comrades with commands to move, halt, suppress, heal, follow, </w:t>
      </w:r>
      <w:r w:rsidR="0037779C">
        <w:rPr>
          <w:rFonts w:asciiTheme="minorHAnsi" w:hAnsiTheme="minorHAnsi" w:cstheme="minorHAnsi"/>
          <w:iCs/>
          <w:color w:val="262626"/>
          <w:sz w:val="21"/>
          <w:szCs w:val="21"/>
          <w:lang w:val="en-US"/>
        </w:rPr>
        <w:t xml:space="preserve">and </w:t>
      </w:r>
      <w:r w:rsidRPr="00E74444">
        <w:rPr>
          <w:rFonts w:asciiTheme="minorHAnsi" w:hAnsiTheme="minorHAnsi" w:cstheme="minorHAnsi"/>
          <w:iCs/>
          <w:color w:val="262626"/>
          <w:sz w:val="21"/>
          <w:szCs w:val="21"/>
          <w:lang w:val="en-US"/>
        </w:rPr>
        <w:t xml:space="preserve">defend. </w:t>
      </w:r>
    </w:p>
    <w:p w14:paraId="534F77CF" w14:textId="77777777" w:rsidR="00FA54F3" w:rsidRPr="00FA54F3" w:rsidRDefault="00FA54F3" w:rsidP="00FA54F3">
      <w:pPr>
        <w:rPr>
          <w:rFonts w:asciiTheme="minorHAnsi" w:hAnsiTheme="minorHAnsi" w:cstheme="minorHAnsi"/>
          <w:b/>
          <w:bCs/>
          <w:iCs/>
          <w:color w:val="70AD47" w:themeColor="accent6"/>
          <w:sz w:val="21"/>
          <w:szCs w:val="21"/>
          <w:lang w:val="en-US"/>
        </w:rPr>
      </w:pPr>
      <w:r w:rsidRPr="00FA54F3">
        <w:rPr>
          <w:rFonts w:asciiTheme="minorHAnsi" w:hAnsiTheme="minorHAnsi" w:cstheme="minorHAnsi"/>
          <w:b/>
          <w:bCs/>
          <w:iCs/>
          <w:color w:val="70AD47" w:themeColor="accent6"/>
          <w:sz w:val="21"/>
          <w:szCs w:val="21"/>
          <w:lang w:val="en-US"/>
        </w:rPr>
        <w:t>Enhanced Aerial Warfare: Helicopter Weapons and Copilot Control</w:t>
      </w:r>
    </w:p>
    <w:p w14:paraId="381AF763" w14:textId="76B14E3D" w:rsidR="00E74444" w:rsidRPr="00E74444" w:rsidRDefault="0037779C" w:rsidP="00E74444">
      <w:pPr>
        <w:pBdr>
          <w:top w:val="nil"/>
          <w:left w:val="nil"/>
          <w:bottom w:val="nil"/>
          <w:right w:val="nil"/>
          <w:between w:val="nil"/>
        </w:pBdr>
        <w:jc w:val="both"/>
        <w:rPr>
          <w:rFonts w:asciiTheme="minorHAnsi" w:hAnsiTheme="minorHAnsi" w:cstheme="minorHAnsi"/>
          <w:iCs/>
          <w:color w:val="262626"/>
          <w:sz w:val="21"/>
          <w:szCs w:val="21"/>
          <w:lang w:val="en-US"/>
        </w:rPr>
      </w:pPr>
      <w:r w:rsidRPr="00064823">
        <w:rPr>
          <w:rFonts w:asciiTheme="minorHAnsi" w:hAnsiTheme="minorHAnsi" w:cstheme="minorHAnsi"/>
          <w:b/>
          <w:bCs/>
          <w:iCs/>
          <w:color w:val="262626"/>
          <w:sz w:val="21"/>
          <w:szCs w:val="21"/>
          <w:lang w:val="en-US"/>
        </w:rPr>
        <w:t>The UH-1H and Mi-8MT transport helicopters</w:t>
      </w:r>
      <w:r w:rsidRPr="0037779C">
        <w:rPr>
          <w:rFonts w:asciiTheme="minorHAnsi" w:hAnsiTheme="minorHAnsi" w:cstheme="minorHAnsi"/>
          <w:iCs/>
          <w:color w:val="262626"/>
          <w:sz w:val="21"/>
          <w:szCs w:val="21"/>
          <w:lang w:val="en-US"/>
        </w:rPr>
        <w:t xml:space="preserve"> now feature</w:t>
      </w:r>
      <w:r>
        <w:rPr>
          <w:rFonts w:asciiTheme="minorHAnsi" w:hAnsiTheme="minorHAnsi" w:cstheme="minorHAnsi"/>
          <w:iCs/>
          <w:color w:val="262626"/>
          <w:sz w:val="21"/>
          <w:szCs w:val="21"/>
          <w:lang w:val="en-US"/>
        </w:rPr>
        <w:t xml:space="preserve"> </w:t>
      </w:r>
      <w:r w:rsidR="00E74444" w:rsidRPr="00E74444">
        <w:rPr>
          <w:rFonts w:asciiTheme="minorHAnsi" w:hAnsiTheme="minorHAnsi" w:cstheme="minorHAnsi"/>
          <w:iCs/>
          <w:color w:val="262626"/>
          <w:sz w:val="21"/>
          <w:szCs w:val="21"/>
          <w:lang w:val="en-US"/>
        </w:rPr>
        <w:t>multiple turrets, significantly improving their defensive capabilities and changing the dynamics of aerial combat.</w:t>
      </w:r>
    </w:p>
    <w:p w14:paraId="521D2F56" w14:textId="77777777" w:rsidR="00BD75E5" w:rsidRDefault="00BD75E5" w:rsidP="00E74444">
      <w:pPr>
        <w:pBdr>
          <w:top w:val="nil"/>
          <w:left w:val="nil"/>
          <w:bottom w:val="nil"/>
          <w:right w:val="nil"/>
          <w:between w:val="nil"/>
        </w:pBdr>
        <w:jc w:val="both"/>
        <w:rPr>
          <w:rFonts w:asciiTheme="minorHAnsi" w:hAnsiTheme="minorHAnsi" w:cstheme="minorHAnsi"/>
          <w:iCs/>
          <w:color w:val="262626"/>
          <w:sz w:val="28"/>
          <w:szCs w:val="28"/>
          <w:lang w:val="en-US"/>
        </w:rPr>
      </w:pPr>
    </w:p>
    <w:p w14:paraId="305F212E" w14:textId="77777777" w:rsidR="009E4586" w:rsidRDefault="009E4586" w:rsidP="00E74444">
      <w:pPr>
        <w:pBdr>
          <w:top w:val="nil"/>
          <w:left w:val="nil"/>
          <w:bottom w:val="nil"/>
          <w:right w:val="nil"/>
          <w:between w:val="nil"/>
        </w:pBdr>
        <w:jc w:val="both"/>
        <w:rPr>
          <w:rFonts w:asciiTheme="minorHAnsi" w:hAnsiTheme="minorHAnsi" w:cstheme="minorHAnsi"/>
          <w:iCs/>
          <w:color w:val="262626"/>
          <w:sz w:val="28"/>
          <w:szCs w:val="28"/>
          <w:lang w:val="en-US"/>
        </w:rPr>
      </w:pPr>
    </w:p>
    <w:p w14:paraId="34A6E0DC" w14:textId="77777777" w:rsidR="009E4586" w:rsidRPr="00BA6AAA" w:rsidRDefault="009E4586" w:rsidP="00E74444">
      <w:pPr>
        <w:pBdr>
          <w:top w:val="nil"/>
          <w:left w:val="nil"/>
          <w:bottom w:val="nil"/>
          <w:right w:val="nil"/>
          <w:between w:val="nil"/>
        </w:pBdr>
        <w:jc w:val="both"/>
        <w:rPr>
          <w:rFonts w:asciiTheme="minorHAnsi" w:hAnsiTheme="minorHAnsi" w:cstheme="minorHAnsi"/>
          <w:iCs/>
          <w:color w:val="262626"/>
          <w:sz w:val="28"/>
          <w:szCs w:val="28"/>
          <w:lang w:val="en-US"/>
        </w:rPr>
      </w:pPr>
    </w:p>
    <w:p w14:paraId="23E73EDA" w14:textId="3AE88940" w:rsidR="006C77B9" w:rsidRDefault="006C77B9" w:rsidP="00E74444">
      <w:pPr>
        <w:pBdr>
          <w:top w:val="nil"/>
          <w:left w:val="nil"/>
          <w:bottom w:val="nil"/>
          <w:right w:val="nil"/>
          <w:between w:val="nil"/>
        </w:pBdr>
        <w:jc w:val="both"/>
        <w:rPr>
          <w:rFonts w:asciiTheme="minorHAnsi" w:hAnsiTheme="minorHAnsi" w:cstheme="minorHAnsi"/>
          <w:b/>
          <w:bCs/>
          <w:iCs/>
          <w:color w:val="70AD47" w:themeColor="accent6"/>
          <w:sz w:val="21"/>
          <w:szCs w:val="21"/>
          <w:lang w:val="en-US"/>
        </w:rPr>
      </w:pPr>
      <w:r>
        <w:rPr>
          <w:rFonts w:asciiTheme="minorHAnsi" w:hAnsiTheme="minorHAnsi" w:cstheme="minorHAnsi"/>
          <w:b/>
          <w:bCs/>
          <w:iCs/>
          <w:noProof/>
          <w:color w:val="70AD47" w:themeColor="accent6"/>
          <w:sz w:val="21"/>
          <w:szCs w:val="21"/>
          <w:lang w:val="en-US"/>
          <w14:ligatures w14:val="standardContextual"/>
        </w:rPr>
        <w:drawing>
          <wp:inline distT="0" distB="0" distL="0" distR="0" wp14:anchorId="0F710AB5" wp14:editId="51112F55">
            <wp:extent cx="5760720" cy="3240405"/>
            <wp:effectExtent l="0" t="0" r="0" b="0"/>
            <wp:docPr id="1279153637" name="Picture 2" descr="A group of soldiers pointing at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153637" name="Picture 2" descr="A group of soldiers pointing at a road&#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2063028C" w14:textId="3F17775A" w:rsidR="0037779C" w:rsidRPr="0037779C" w:rsidRDefault="00FA54F3" w:rsidP="0037779C">
      <w:pPr>
        <w:pBdr>
          <w:top w:val="nil"/>
          <w:left w:val="nil"/>
          <w:bottom w:val="nil"/>
          <w:right w:val="nil"/>
          <w:between w:val="nil"/>
        </w:pBdr>
        <w:jc w:val="both"/>
        <w:rPr>
          <w:rFonts w:asciiTheme="minorHAnsi" w:hAnsiTheme="minorHAnsi" w:cstheme="minorHAnsi"/>
          <w:b/>
          <w:bCs/>
          <w:iCs/>
          <w:color w:val="70AD47" w:themeColor="accent6"/>
          <w:sz w:val="21"/>
          <w:szCs w:val="21"/>
          <w:lang w:val="en-US"/>
        </w:rPr>
      </w:pPr>
      <w:r w:rsidRPr="00FA54F3">
        <w:rPr>
          <w:rFonts w:asciiTheme="minorHAnsi" w:hAnsiTheme="minorHAnsi" w:cstheme="minorHAnsi"/>
          <w:b/>
          <w:bCs/>
          <w:iCs/>
          <w:color w:val="70AD47" w:themeColor="accent6"/>
          <w:sz w:val="21"/>
          <w:szCs w:val="21"/>
          <w:lang w:val="en-US"/>
        </w:rPr>
        <w:t>Expanded Arsenal: Flares, Explosive Charges, Bayonets, and More</w:t>
      </w:r>
    </w:p>
    <w:p w14:paraId="63F048ED" w14:textId="3D3A8B70" w:rsidR="0037779C" w:rsidRPr="0037779C" w:rsidRDefault="0037779C" w:rsidP="0037779C">
      <w:pPr>
        <w:pBdr>
          <w:top w:val="nil"/>
          <w:left w:val="nil"/>
          <w:bottom w:val="nil"/>
          <w:right w:val="nil"/>
          <w:between w:val="nil"/>
        </w:pBdr>
        <w:jc w:val="both"/>
        <w:rPr>
          <w:rFonts w:asciiTheme="minorHAnsi" w:hAnsiTheme="minorHAnsi" w:cstheme="minorHAnsi"/>
          <w:iCs/>
          <w:color w:val="262626"/>
          <w:sz w:val="21"/>
          <w:szCs w:val="21"/>
          <w:lang w:val="en-US"/>
        </w:rPr>
      </w:pPr>
      <w:r w:rsidRPr="0037779C">
        <w:rPr>
          <w:rFonts w:asciiTheme="minorHAnsi" w:hAnsiTheme="minorHAnsi" w:cstheme="minorHAnsi"/>
          <w:iCs/>
          <w:color w:val="262626"/>
          <w:sz w:val="21"/>
          <w:szCs w:val="21"/>
          <w:lang w:val="en-US"/>
        </w:rPr>
        <w:t>New gear ha</w:t>
      </w:r>
      <w:r>
        <w:rPr>
          <w:rFonts w:asciiTheme="minorHAnsi" w:hAnsiTheme="minorHAnsi" w:cstheme="minorHAnsi"/>
          <w:iCs/>
          <w:color w:val="262626"/>
          <w:sz w:val="21"/>
          <w:szCs w:val="21"/>
          <w:lang w:val="en-US"/>
        </w:rPr>
        <w:t>s</w:t>
      </w:r>
      <w:r w:rsidRPr="0037779C">
        <w:rPr>
          <w:rFonts w:asciiTheme="minorHAnsi" w:hAnsiTheme="minorHAnsi" w:cstheme="minorHAnsi"/>
          <w:iCs/>
          <w:color w:val="262626"/>
          <w:sz w:val="21"/>
          <w:szCs w:val="21"/>
          <w:lang w:val="en-US"/>
        </w:rPr>
        <w:t xml:space="preserve"> been added to the factions’ arsenals. Flares can now be used to illuminate nighttime combat, providing better visibility in the local area. Additionally, new pilot suits and gloves have been introduced, offering authentic gear for those roles.</w:t>
      </w:r>
    </w:p>
    <w:p w14:paraId="02D1AFFD" w14:textId="13961BE9" w:rsidR="0037779C" w:rsidRPr="0037779C" w:rsidRDefault="0037779C" w:rsidP="0037779C">
      <w:pPr>
        <w:pBdr>
          <w:top w:val="nil"/>
          <w:left w:val="nil"/>
          <w:bottom w:val="nil"/>
          <w:right w:val="nil"/>
          <w:between w:val="nil"/>
        </w:pBdr>
        <w:jc w:val="both"/>
        <w:rPr>
          <w:rFonts w:asciiTheme="minorHAnsi" w:hAnsiTheme="minorHAnsi" w:cstheme="minorHAnsi"/>
          <w:iCs/>
          <w:color w:val="262626"/>
          <w:sz w:val="21"/>
          <w:szCs w:val="21"/>
          <w:lang w:val="en-US"/>
        </w:rPr>
      </w:pPr>
      <w:r w:rsidRPr="0037779C">
        <w:rPr>
          <w:rFonts w:asciiTheme="minorHAnsi" w:hAnsiTheme="minorHAnsi" w:cstheme="minorHAnsi"/>
          <w:iCs/>
          <w:color w:val="262626"/>
          <w:sz w:val="21"/>
          <w:szCs w:val="21"/>
          <w:lang w:val="en-US"/>
        </w:rPr>
        <w:t xml:space="preserve">New weapon additions include the </w:t>
      </w:r>
      <w:r w:rsidRPr="00064823">
        <w:rPr>
          <w:rFonts w:asciiTheme="minorHAnsi" w:hAnsiTheme="minorHAnsi" w:cstheme="minorHAnsi"/>
          <w:b/>
          <w:bCs/>
          <w:iCs/>
          <w:color w:val="262626"/>
          <w:sz w:val="21"/>
          <w:szCs w:val="21"/>
          <w:lang w:val="en-US"/>
        </w:rPr>
        <w:t>AKS-74</w:t>
      </w:r>
      <w:r w:rsidR="007C075E">
        <w:rPr>
          <w:rFonts w:asciiTheme="minorHAnsi" w:hAnsiTheme="minorHAnsi" w:cstheme="minorHAnsi"/>
          <w:b/>
          <w:bCs/>
          <w:iCs/>
          <w:color w:val="262626"/>
          <w:sz w:val="21"/>
          <w:szCs w:val="21"/>
          <w:lang w:val="en-US"/>
        </w:rPr>
        <w:t>U</w:t>
      </w:r>
      <w:r w:rsidRPr="00064823">
        <w:rPr>
          <w:rFonts w:asciiTheme="minorHAnsi" w:hAnsiTheme="minorHAnsi" w:cstheme="minorHAnsi"/>
          <w:b/>
          <w:bCs/>
          <w:iCs/>
          <w:color w:val="262626"/>
          <w:sz w:val="21"/>
          <w:szCs w:val="21"/>
          <w:lang w:val="en-US"/>
        </w:rPr>
        <w:t>, a lightweight, close-quarter variant of the AK-74</w:t>
      </w:r>
      <w:r w:rsidRPr="0037779C">
        <w:rPr>
          <w:rFonts w:asciiTheme="minorHAnsi" w:hAnsiTheme="minorHAnsi" w:cstheme="minorHAnsi"/>
          <w:iCs/>
          <w:color w:val="262626"/>
          <w:sz w:val="21"/>
          <w:szCs w:val="21"/>
          <w:lang w:val="en-US"/>
        </w:rPr>
        <w:t xml:space="preserve">. Both the US and Soviet factions have been equipped with explosive charges, allowing for sabotage and ambush capabilities. </w:t>
      </w:r>
      <w:r w:rsidR="00064823">
        <w:rPr>
          <w:rFonts w:asciiTheme="minorHAnsi" w:hAnsiTheme="minorHAnsi" w:cstheme="minorHAnsi"/>
          <w:iCs/>
          <w:color w:val="262626"/>
          <w:sz w:val="21"/>
          <w:szCs w:val="21"/>
          <w:lang w:val="en-US"/>
        </w:rPr>
        <w:t>F</w:t>
      </w:r>
      <w:r w:rsidRPr="0037779C">
        <w:rPr>
          <w:rFonts w:asciiTheme="minorHAnsi" w:hAnsiTheme="minorHAnsi" w:cstheme="minorHAnsi"/>
          <w:iCs/>
          <w:color w:val="262626"/>
          <w:sz w:val="21"/>
          <w:szCs w:val="21"/>
          <w:lang w:val="en-US"/>
        </w:rPr>
        <w:t>inally, soldiers can now attach bayonets to select weapons for better defensive close-quarter combat.</w:t>
      </w:r>
    </w:p>
    <w:p w14:paraId="35A74AE2" w14:textId="0D46C6E8" w:rsidR="00E74444" w:rsidRPr="00BD75E5" w:rsidRDefault="00FA54F3" w:rsidP="00E74444">
      <w:pPr>
        <w:pBdr>
          <w:top w:val="nil"/>
          <w:left w:val="nil"/>
          <w:bottom w:val="nil"/>
          <w:right w:val="nil"/>
          <w:between w:val="nil"/>
        </w:pBdr>
        <w:jc w:val="both"/>
        <w:rPr>
          <w:rFonts w:asciiTheme="minorHAnsi" w:hAnsiTheme="minorHAnsi" w:cstheme="minorHAnsi"/>
          <w:b/>
          <w:bCs/>
          <w:iCs/>
          <w:color w:val="70AD47" w:themeColor="accent6"/>
          <w:sz w:val="21"/>
          <w:szCs w:val="21"/>
          <w:lang w:val="en-US"/>
        </w:rPr>
      </w:pPr>
      <w:r w:rsidRPr="00FA54F3">
        <w:rPr>
          <w:rFonts w:asciiTheme="minorHAnsi" w:hAnsiTheme="minorHAnsi" w:cstheme="minorHAnsi"/>
          <w:b/>
          <w:bCs/>
          <w:iCs/>
          <w:color w:val="70AD47" w:themeColor="accent6"/>
          <w:sz w:val="21"/>
          <w:szCs w:val="21"/>
          <w:lang w:val="en-US"/>
        </w:rPr>
        <w:t>Additional Enhancements: Vehicles, Inventory, and Game Master Features</w:t>
      </w:r>
    </w:p>
    <w:p w14:paraId="31A8692B" w14:textId="783F8182" w:rsidR="00E74444" w:rsidRPr="002C77B2" w:rsidRDefault="00E74444" w:rsidP="002C77B2">
      <w:pPr>
        <w:pStyle w:val="ListParagraph"/>
        <w:numPr>
          <w:ilvl w:val="0"/>
          <w:numId w:val="11"/>
        </w:numPr>
        <w:pBdr>
          <w:top w:val="nil"/>
          <w:left w:val="nil"/>
          <w:bottom w:val="nil"/>
          <w:right w:val="nil"/>
          <w:between w:val="nil"/>
        </w:pBdr>
        <w:jc w:val="both"/>
        <w:rPr>
          <w:rFonts w:asciiTheme="minorHAnsi" w:hAnsiTheme="minorHAnsi" w:cstheme="minorHAnsi"/>
          <w:iCs/>
          <w:color w:val="262626"/>
          <w:sz w:val="21"/>
          <w:szCs w:val="21"/>
          <w:lang w:val="en-US"/>
        </w:rPr>
      </w:pPr>
      <w:r w:rsidRPr="0037779C">
        <w:rPr>
          <w:rFonts w:asciiTheme="minorHAnsi" w:hAnsiTheme="minorHAnsi" w:cstheme="minorHAnsi"/>
          <w:b/>
          <w:bCs/>
          <w:iCs/>
          <w:color w:val="262626"/>
          <w:sz w:val="21"/>
          <w:szCs w:val="21"/>
          <w:lang w:val="en-US"/>
        </w:rPr>
        <w:t>Vehicle Unflipping</w:t>
      </w:r>
      <w:r w:rsidRPr="002C77B2">
        <w:rPr>
          <w:rFonts w:asciiTheme="minorHAnsi" w:hAnsiTheme="minorHAnsi" w:cstheme="minorHAnsi"/>
          <w:iCs/>
          <w:color w:val="262626"/>
          <w:sz w:val="21"/>
          <w:szCs w:val="21"/>
          <w:lang w:val="en-US"/>
        </w:rPr>
        <w:t>: Allows players to right overturned vehicles, often requiring teamwork.</w:t>
      </w:r>
    </w:p>
    <w:p w14:paraId="24D76632" w14:textId="18689AF2" w:rsidR="00E74444" w:rsidRDefault="00E74444" w:rsidP="002C77B2">
      <w:pPr>
        <w:pStyle w:val="ListParagraph"/>
        <w:numPr>
          <w:ilvl w:val="0"/>
          <w:numId w:val="11"/>
        </w:numPr>
        <w:pBdr>
          <w:top w:val="nil"/>
          <w:left w:val="nil"/>
          <w:bottom w:val="nil"/>
          <w:right w:val="nil"/>
          <w:between w:val="nil"/>
        </w:pBdr>
        <w:jc w:val="both"/>
        <w:rPr>
          <w:rFonts w:asciiTheme="minorHAnsi" w:hAnsiTheme="minorHAnsi" w:cstheme="minorHAnsi"/>
          <w:iCs/>
          <w:color w:val="262626"/>
          <w:sz w:val="21"/>
          <w:szCs w:val="21"/>
          <w:lang w:val="en-US"/>
        </w:rPr>
      </w:pPr>
      <w:r w:rsidRPr="0037779C">
        <w:rPr>
          <w:rFonts w:asciiTheme="minorHAnsi" w:hAnsiTheme="minorHAnsi" w:cstheme="minorHAnsi"/>
          <w:b/>
          <w:bCs/>
          <w:iCs/>
          <w:color w:val="262626"/>
          <w:sz w:val="21"/>
          <w:szCs w:val="21"/>
          <w:lang w:val="en-US"/>
        </w:rPr>
        <w:t>Copilot Control</w:t>
      </w:r>
      <w:r w:rsidRPr="002C77B2">
        <w:rPr>
          <w:rFonts w:asciiTheme="minorHAnsi" w:hAnsiTheme="minorHAnsi" w:cstheme="minorHAnsi"/>
          <w:iCs/>
          <w:color w:val="262626"/>
          <w:sz w:val="21"/>
          <w:szCs w:val="21"/>
          <w:lang w:val="en-US"/>
        </w:rPr>
        <w:t>: Enables copilots to take over helicopter controls if the pilot is incapacitated.</w:t>
      </w:r>
    </w:p>
    <w:p w14:paraId="00B5C36B" w14:textId="79FB6158" w:rsidR="0037779C" w:rsidRPr="0037779C" w:rsidRDefault="0037779C" w:rsidP="0037779C">
      <w:pPr>
        <w:pStyle w:val="ListParagraph"/>
        <w:numPr>
          <w:ilvl w:val="0"/>
          <w:numId w:val="11"/>
        </w:numPr>
        <w:pBdr>
          <w:top w:val="nil"/>
          <w:left w:val="nil"/>
          <w:bottom w:val="nil"/>
          <w:right w:val="nil"/>
          <w:between w:val="nil"/>
        </w:pBdr>
        <w:jc w:val="both"/>
        <w:rPr>
          <w:rFonts w:asciiTheme="minorHAnsi" w:hAnsiTheme="minorHAnsi" w:cstheme="minorHAnsi"/>
          <w:iCs/>
          <w:color w:val="262626"/>
          <w:sz w:val="21"/>
          <w:szCs w:val="21"/>
          <w:lang w:val="en-US"/>
        </w:rPr>
      </w:pPr>
      <w:r w:rsidRPr="0037779C">
        <w:rPr>
          <w:rFonts w:asciiTheme="minorHAnsi" w:hAnsiTheme="minorHAnsi" w:cstheme="minorHAnsi"/>
          <w:b/>
          <w:bCs/>
          <w:iCs/>
          <w:color w:val="262626"/>
          <w:sz w:val="21"/>
          <w:szCs w:val="21"/>
          <w:lang w:val="en-US"/>
        </w:rPr>
        <w:t>Civilian Faction</w:t>
      </w:r>
      <w:r w:rsidRPr="00E74444">
        <w:rPr>
          <w:rFonts w:asciiTheme="minorHAnsi" w:hAnsiTheme="minorHAnsi" w:cstheme="minorHAnsi"/>
          <w:iCs/>
          <w:color w:val="262626"/>
          <w:sz w:val="21"/>
          <w:szCs w:val="21"/>
          <w:lang w:val="en-US"/>
        </w:rPr>
        <w:t>: Now available in G</w:t>
      </w:r>
      <w:r>
        <w:rPr>
          <w:rFonts w:asciiTheme="minorHAnsi" w:hAnsiTheme="minorHAnsi" w:cstheme="minorHAnsi"/>
          <w:iCs/>
          <w:color w:val="262626"/>
          <w:sz w:val="21"/>
          <w:szCs w:val="21"/>
          <w:lang w:val="en-US"/>
        </w:rPr>
        <w:t xml:space="preserve">ame </w:t>
      </w:r>
      <w:r w:rsidRPr="00E74444">
        <w:rPr>
          <w:rFonts w:asciiTheme="minorHAnsi" w:hAnsiTheme="minorHAnsi" w:cstheme="minorHAnsi"/>
          <w:iCs/>
          <w:color w:val="262626"/>
          <w:sz w:val="21"/>
          <w:szCs w:val="21"/>
          <w:lang w:val="en-US"/>
        </w:rPr>
        <w:t>M</w:t>
      </w:r>
      <w:r>
        <w:rPr>
          <w:rFonts w:asciiTheme="minorHAnsi" w:hAnsiTheme="minorHAnsi" w:cstheme="minorHAnsi"/>
          <w:iCs/>
          <w:color w:val="262626"/>
          <w:sz w:val="21"/>
          <w:szCs w:val="21"/>
          <w:lang w:val="en-US"/>
        </w:rPr>
        <w:t>aster</w:t>
      </w:r>
      <w:r w:rsidRPr="00E74444">
        <w:rPr>
          <w:rFonts w:asciiTheme="minorHAnsi" w:hAnsiTheme="minorHAnsi" w:cstheme="minorHAnsi"/>
          <w:iCs/>
          <w:color w:val="262626"/>
          <w:sz w:val="21"/>
          <w:szCs w:val="21"/>
          <w:lang w:val="en-US"/>
        </w:rPr>
        <w:t xml:space="preserve"> mode with randomized loadouts.</w:t>
      </w:r>
    </w:p>
    <w:p w14:paraId="76786241" w14:textId="538A188D" w:rsidR="00E74444" w:rsidRDefault="00E74444" w:rsidP="002C77B2">
      <w:pPr>
        <w:pStyle w:val="ListParagraph"/>
        <w:numPr>
          <w:ilvl w:val="0"/>
          <w:numId w:val="11"/>
        </w:numPr>
        <w:pBdr>
          <w:top w:val="nil"/>
          <w:left w:val="nil"/>
          <w:bottom w:val="nil"/>
          <w:right w:val="nil"/>
          <w:between w:val="nil"/>
        </w:pBdr>
        <w:jc w:val="both"/>
        <w:rPr>
          <w:rFonts w:asciiTheme="minorHAnsi" w:hAnsiTheme="minorHAnsi" w:cstheme="minorHAnsi"/>
          <w:iCs/>
          <w:color w:val="262626"/>
          <w:sz w:val="21"/>
          <w:szCs w:val="21"/>
          <w:lang w:val="en-US"/>
        </w:rPr>
      </w:pPr>
      <w:r w:rsidRPr="0037779C">
        <w:rPr>
          <w:rFonts w:asciiTheme="minorHAnsi" w:hAnsiTheme="minorHAnsi" w:cstheme="minorHAnsi"/>
          <w:b/>
          <w:bCs/>
          <w:iCs/>
          <w:color w:val="262626"/>
          <w:sz w:val="21"/>
          <w:szCs w:val="21"/>
          <w:lang w:val="en-US"/>
        </w:rPr>
        <w:t>Get-in/Get-out Refactor</w:t>
      </w:r>
      <w:r w:rsidRPr="002C77B2">
        <w:rPr>
          <w:rFonts w:asciiTheme="minorHAnsi" w:hAnsiTheme="minorHAnsi" w:cstheme="minorHAnsi"/>
          <w:iCs/>
          <w:color w:val="262626"/>
          <w:sz w:val="21"/>
          <w:szCs w:val="21"/>
          <w:lang w:val="en-US"/>
        </w:rPr>
        <w:t>: Separate actions for opening doors and entering/exiting vehicles</w:t>
      </w:r>
      <w:r w:rsidR="0037779C">
        <w:rPr>
          <w:rFonts w:asciiTheme="minorHAnsi" w:hAnsiTheme="minorHAnsi" w:cstheme="minorHAnsi"/>
          <w:iCs/>
          <w:color w:val="262626"/>
          <w:sz w:val="21"/>
          <w:szCs w:val="21"/>
          <w:lang w:val="en-US"/>
        </w:rPr>
        <w:t>.</w:t>
      </w:r>
    </w:p>
    <w:p w14:paraId="26D267D3" w14:textId="77777777" w:rsidR="00FA54F3" w:rsidRPr="00E74444" w:rsidRDefault="00FA54F3" w:rsidP="00FA54F3">
      <w:pPr>
        <w:pStyle w:val="ListParagraph"/>
        <w:numPr>
          <w:ilvl w:val="0"/>
          <w:numId w:val="11"/>
        </w:numPr>
        <w:pBdr>
          <w:top w:val="nil"/>
          <w:left w:val="nil"/>
          <w:bottom w:val="nil"/>
          <w:right w:val="nil"/>
          <w:between w:val="nil"/>
        </w:pBdr>
        <w:jc w:val="both"/>
        <w:rPr>
          <w:rFonts w:asciiTheme="minorHAnsi" w:hAnsiTheme="minorHAnsi" w:cstheme="minorHAnsi"/>
          <w:iCs/>
          <w:color w:val="262626"/>
          <w:sz w:val="21"/>
          <w:szCs w:val="21"/>
          <w:lang w:val="en-US"/>
        </w:rPr>
      </w:pPr>
      <w:r w:rsidRPr="0037779C">
        <w:rPr>
          <w:rFonts w:asciiTheme="minorHAnsi" w:hAnsiTheme="minorHAnsi" w:cstheme="minorHAnsi"/>
          <w:b/>
          <w:bCs/>
          <w:iCs/>
          <w:color w:val="262626"/>
          <w:sz w:val="21"/>
          <w:szCs w:val="21"/>
          <w:lang w:val="en-US"/>
        </w:rPr>
        <w:t>Cycle Waypoints</w:t>
      </w:r>
      <w:r w:rsidRPr="00E74444">
        <w:rPr>
          <w:rFonts w:asciiTheme="minorHAnsi" w:hAnsiTheme="minorHAnsi" w:cstheme="minorHAnsi"/>
          <w:iCs/>
          <w:color w:val="262626"/>
          <w:sz w:val="21"/>
          <w:szCs w:val="21"/>
          <w:lang w:val="en-US"/>
        </w:rPr>
        <w:t>: Create cyclical patrol routes for AI soldiers.</w:t>
      </w:r>
    </w:p>
    <w:p w14:paraId="70E5CB83" w14:textId="77777777" w:rsidR="00FA54F3" w:rsidRPr="00E74444" w:rsidRDefault="00FA54F3" w:rsidP="00FA54F3">
      <w:pPr>
        <w:pStyle w:val="ListParagraph"/>
        <w:numPr>
          <w:ilvl w:val="0"/>
          <w:numId w:val="11"/>
        </w:numPr>
        <w:pBdr>
          <w:top w:val="nil"/>
          <w:left w:val="nil"/>
          <w:bottom w:val="nil"/>
          <w:right w:val="nil"/>
          <w:between w:val="nil"/>
        </w:pBdr>
        <w:jc w:val="both"/>
        <w:rPr>
          <w:rFonts w:asciiTheme="minorHAnsi" w:hAnsiTheme="minorHAnsi" w:cstheme="minorHAnsi"/>
          <w:iCs/>
          <w:color w:val="262626"/>
          <w:sz w:val="21"/>
          <w:szCs w:val="21"/>
          <w:lang w:val="en-US"/>
        </w:rPr>
      </w:pPr>
      <w:r w:rsidRPr="0037779C">
        <w:rPr>
          <w:rFonts w:asciiTheme="minorHAnsi" w:hAnsiTheme="minorHAnsi" w:cstheme="minorHAnsi"/>
          <w:b/>
          <w:bCs/>
          <w:iCs/>
          <w:color w:val="262626"/>
          <w:sz w:val="21"/>
          <w:szCs w:val="21"/>
          <w:lang w:val="en-US"/>
        </w:rPr>
        <w:t>Linking Waypoints</w:t>
      </w:r>
      <w:r w:rsidRPr="00E74444">
        <w:rPr>
          <w:rFonts w:asciiTheme="minorHAnsi" w:hAnsiTheme="minorHAnsi" w:cstheme="minorHAnsi"/>
          <w:iCs/>
          <w:color w:val="262626"/>
          <w:sz w:val="21"/>
          <w:szCs w:val="21"/>
          <w:lang w:val="en-US"/>
        </w:rPr>
        <w:t>: Assign AI to specific vehicles or objectives, enhancing scenario creation.</w:t>
      </w:r>
    </w:p>
    <w:p w14:paraId="528DD933" w14:textId="6828DABB" w:rsidR="00FA54F3" w:rsidRPr="00FA54F3" w:rsidRDefault="00FA54F3" w:rsidP="00FA54F3">
      <w:pPr>
        <w:pStyle w:val="ListParagraph"/>
        <w:numPr>
          <w:ilvl w:val="0"/>
          <w:numId w:val="11"/>
        </w:numPr>
        <w:pBdr>
          <w:top w:val="nil"/>
          <w:left w:val="nil"/>
          <w:bottom w:val="nil"/>
          <w:right w:val="nil"/>
          <w:between w:val="nil"/>
        </w:pBdr>
        <w:jc w:val="both"/>
        <w:rPr>
          <w:rFonts w:asciiTheme="minorHAnsi" w:hAnsiTheme="minorHAnsi" w:cstheme="minorHAnsi"/>
          <w:iCs/>
          <w:color w:val="262626"/>
          <w:sz w:val="21"/>
          <w:szCs w:val="21"/>
          <w:lang w:val="en-US"/>
        </w:rPr>
      </w:pPr>
      <w:r w:rsidRPr="0037779C">
        <w:rPr>
          <w:rFonts w:asciiTheme="minorHAnsi" w:hAnsiTheme="minorHAnsi" w:cstheme="minorHAnsi"/>
          <w:b/>
          <w:bCs/>
          <w:iCs/>
          <w:color w:val="262626"/>
          <w:sz w:val="21"/>
          <w:szCs w:val="21"/>
          <w:lang w:val="en-US"/>
        </w:rPr>
        <w:t>Inventory Improvements</w:t>
      </w:r>
      <w:r w:rsidRPr="00E74444">
        <w:rPr>
          <w:rFonts w:asciiTheme="minorHAnsi" w:hAnsiTheme="minorHAnsi" w:cstheme="minorHAnsi"/>
          <w:iCs/>
          <w:color w:val="262626"/>
          <w:sz w:val="21"/>
          <w:szCs w:val="21"/>
          <w:lang w:val="en-US"/>
        </w:rPr>
        <w:t>:</w:t>
      </w:r>
      <w:r>
        <w:rPr>
          <w:rFonts w:asciiTheme="minorHAnsi" w:hAnsiTheme="minorHAnsi" w:cstheme="minorHAnsi"/>
          <w:iCs/>
          <w:color w:val="262626"/>
          <w:sz w:val="21"/>
          <w:szCs w:val="21"/>
          <w:lang w:val="en-US"/>
        </w:rPr>
        <w:t xml:space="preserve"> </w:t>
      </w:r>
      <w:r w:rsidRPr="002C77B2">
        <w:rPr>
          <w:rFonts w:asciiTheme="minorHAnsi" w:hAnsiTheme="minorHAnsi" w:cstheme="minorHAnsi"/>
          <w:iCs/>
          <w:color w:val="262626"/>
          <w:sz w:val="21"/>
          <w:szCs w:val="21"/>
          <w:lang w:val="en-US"/>
        </w:rPr>
        <w:t>The inventory system has been overhauled for better functionality and performance, with a complete UX/UI refresh.</w:t>
      </w:r>
    </w:p>
    <w:p w14:paraId="6ACFEC5F" w14:textId="77777777" w:rsidR="006C77B9" w:rsidRDefault="006C77B9" w:rsidP="00E74444">
      <w:pPr>
        <w:pBdr>
          <w:top w:val="nil"/>
          <w:left w:val="nil"/>
          <w:bottom w:val="nil"/>
          <w:right w:val="nil"/>
          <w:between w:val="nil"/>
        </w:pBdr>
        <w:jc w:val="both"/>
        <w:rPr>
          <w:rFonts w:asciiTheme="minorHAnsi" w:hAnsiTheme="minorHAnsi" w:cstheme="minorHAnsi"/>
          <w:b/>
          <w:bCs/>
          <w:iCs/>
          <w:color w:val="70AD47" w:themeColor="accent6"/>
          <w:sz w:val="21"/>
          <w:szCs w:val="21"/>
          <w:lang w:val="en-US"/>
        </w:rPr>
      </w:pPr>
    </w:p>
    <w:p w14:paraId="6F0A31E7" w14:textId="77777777" w:rsidR="006C77B9" w:rsidRDefault="006C77B9" w:rsidP="00E74444">
      <w:pPr>
        <w:pBdr>
          <w:top w:val="nil"/>
          <w:left w:val="nil"/>
          <w:bottom w:val="nil"/>
          <w:right w:val="nil"/>
          <w:between w:val="nil"/>
        </w:pBdr>
        <w:jc w:val="both"/>
        <w:rPr>
          <w:rFonts w:asciiTheme="minorHAnsi" w:hAnsiTheme="minorHAnsi" w:cstheme="minorHAnsi"/>
          <w:b/>
          <w:bCs/>
          <w:iCs/>
          <w:color w:val="70AD47" w:themeColor="accent6"/>
          <w:sz w:val="21"/>
          <w:szCs w:val="21"/>
          <w:lang w:val="en-US"/>
        </w:rPr>
      </w:pPr>
    </w:p>
    <w:p w14:paraId="4C286DAC" w14:textId="77777777" w:rsidR="006C77B9" w:rsidRDefault="006C77B9" w:rsidP="00E74444">
      <w:pPr>
        <w:pBdr>
          <w:top w:val="nil"/>
          <w:left w:val="nil"/>
          <w:bottom w:val="nil"/>
          <w:right w:val="nil"/>
          <w:between w:val="nil"/>
        </w:pBdr>
        <w:jc w:val="both"/>
        <w:rPr>
          <w:rFonts w:asciiTheme="minorHAnsi" w:hAnsiTheme="minorHAnsi" w:cstheme="minorHAnsi"/>
          <w:b/>
          <w:bCs/>
          <w:iCs/>
          <w:color w:val="70AD47" w:themeColor="accent6"/>
          <w:sz w:val="21"/>
          <w:szCs w:val="21"/>
          <w:lang w:val="en-US"/>
        </w:rPr>
      </w:pPr>
    </w:p>
    <w:p w14:paraId="187CD82E" w14:textId="77777777" w:rsidR="006C77B9" w:rsidRDefault="006C77B9" w:rsidP="00E74444">
      <w:pPr>
        <w:pBdr>
          <w:top w:val="nil"/>
          <w:left w:val="nil"/>
          <w:bottom w:val="nil"/>
          <w:right w:val="nil"/>
          <w:between w:val="nil"/>
        </w:pBdr>
        <w:jc w:val="both"/>
        <w:rPr>
          <w:rFonts w:asciiTheme="minorHAnsi" w:hAnsiTheme="minorHAnsi" w:cstheme="minorHAnsi"/>
          <w:b/>
          <w:bCs/>
          <w:iCs/>
          <w:color w:val="70AD47" w:themeColor="accent6"/>
          <w:sz w:val="21"/>
          <w:szCs w:val="21"/>
          <w:lang w:val="en-US"/>
        </w:rPr>
      </w:pPr>
    </w:p>
    <w:p w14:paraId="2CC163AF" w14:textId="77777777" w:rsidR="006C77B9" w:rsidRDefault="006C77B9" w:rsidP="00E74444">
      <w:pPr>
        <w:pBdr>
          <w:top w:val="nil"/>
          <w:left w:val="nil"/>
          <w:bottom w:val="nil"/>
          <w:right w:val="nil"/>
          <w:between w:val="nil"/>
        </w:pBdr>
        <w:jc w:val="both"/>
        <w:rPr>
          <w:rFonts w:asciiTheme="minorHAnsi" w:hAnsiTheme="minorHAnsi" w:cstheme="minorHAnsi"/>
          <w:b/>
          <w:bCs/>
          <w:iCs/>
          <w:color w:val="70AD47" w:themeColor="accent6"/>
          <w:sz w:val="28"/>
          <w:szCs w:val="28"/>
          <w:lang w:val="en-US"/>
        </w:rPr>
      </w:pPr>
    </w:p>
    <w:p w14:paraId="3C842F3D" w14:textId="77777777" w:rsidR="00955585" w:rsidRDefault="00955585" w:rsidP="00E74444">
      <w:pPr>
        <w:pBdr>
          <w:top w:val="nil"/>
          <w:left w:val="nil"/>
          <w:bottom w:val="nil"/>
          <w:right w:val="nil"/>
          <w:between w:val="nil"/>
        </w:pBdr>
        <w:jc w:val="both"/>
        <w:rPr>
          <w:rFonts w:asciiTheme="minorHAnsi" w:hAnsiTheme="minorHAnsi" w:cstheme="minorHAnsi"/>
          <w:b/>
          <w:bCs/>
          <w:iCs/>
          <w:color w:val="70AD47" w:themeColor="accent6"/>
          <w:sz w:val="28"/>
          <w:szCs w:val="28"/>
          <w:lang w:val="en-US"/>
        </w:rPr>
      </w:pPr>
    </w:p>
    <w:p w14:paraId="6253B1FF" w14:textId="77777777" w:rsidR="00955585" w:rsidRPr="006C77B9" w:rsidRDefault="00955585" w:rsidP="00E74444">
      <w:pPr>
        <w:pBdr>
          <w:top w:val="nil"/>
          <w:left w:val="nil"/>
          <w:bottom w:val="nil"/>
          <w:right w:val="nil"/>
          <w:between w:val="nil"/>
        </w:pBdr>
        <w:jc w:val="both"/>
        <w:rPr>
          <w:rFonts w:asciiTheme="minorHAnsi" w:hAnsiTheme="minorHAnsi" w:cstheme="minorHAnsi"/>
          <w:b/>
          <w:bCs/>
          <w:iCs/>
          <w:color w:val="70AD47" w:themeColor="accent6"/>
          <w:sz w:val="28"/>
          <w:szCs w:val="28"/>
          <w:lang w:val="en-US"/>
        </w:rPr>
      </w:pPr>
    </w:p>
    <w:p w14:paraId="4CE6DC72" w14:textId="234B3E82" w:rsidR="00760BD1" w:rsidRPr="00FA54F3" w:rsidRDefault="006C77B9" w:rsidP="00E74444">
      <w:pPr>
        <w:pBdr>
          <w:top w:val="nil"/>
          <w:left w:val="nil"/>
          <w:bottom w:val="nil"/>
          <w:right w:val="nil"/>
          <w:between w:val="nil"/>
        </w:pBdr>
        <w:jc w:val="both"/>
        <w:rPr>
          <w:rFonts w:asciiTheme="minorHAnsi" w:hAnsiTheme="minorHAnsi" w:cstheme="minorHAnsi"/>
          <w:b/>
          <w:bCs/>
          <w:iCs/>
          <w:color w:val="70AD47" w:themeColor="accent6"/>
          <w:sz w:val="21"/>
          <w:szCs w:val="21"/>
          <w:lang w:val="en-US"/>
        </w:rPr>
      </w:pPr>
      <w:r>
        <w:rPr>
          <w:rFonts w:asciiTheme="minorHAnsi" w:hAnsiTheme="minorHAnsi" w:cstheme="minorHAnsi"/>
          <w:b/>
          <w:bCs/>
          <w:iCs/>
          <w:noProof/>
          <w:color w:val="70AD47" w:themeColor="accent6"/>
          <w:sz w:val="21"/>
          <w:szCs w:val="21"/>
          <w:lang w:val="en-US"/>
          <w14:ligatures w14:val="standardContextual"/>
        </w:rPr>
        <w:drawing>
          <wp:inline distT="0" distB="0" distL="0" distR="0" wp14:anchorId="742D877B" wp14:editId="2CE10F35">
            <wp:extent cx="5760720" cy="3240405"/>
            <wp:effectExtent l="0" t="0" r="0" b="0"/>
            <wp:docPr id="1198648113" name="Picture 3" descr="A person in a military uniform holding an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648113" name="Picture 3" descr="A person in a military uniform holding an objec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0ED58BB1" w14:textId="6F1AE963" w:rsidR="008842D0" w:rsidRDefault="00E74444" w:rsidP="00BD75E5">
      <w:pPr>
        <w:pBdr>
          <w:top w:val="nil"/>
          <w:left w:val="nil"/>
          <w:bottom w:val="nil"/>
          <w:right w:val="nil"/>
          <w:between w:val="nil"/>
        </w:pBdr>
        <w:jc w:val="both"/>
        <w:rPr>
          <w:rFonts w:asciiTheme="minorHAnsi" w:hAnsiTheme="minorHAnsi" w:cstheme="minorHAnsi"/>
          <w:iCs/>
          <w:color w:val="262626"/>
          <w:sz w:val="21"/>
          <w:szCs w:val="21"/>
          <w:lang w:val="en-US"/>
        </w:rPr>
      </w:pPr>
      <w:r w:rsidRPr="00E74444">
        <w:rPr>
          <w:rFonts w:asciiTheme="minorHAnsi" w:hAnsiTheme="minorHAnsi" w:cstheme="minorHAnsi"/>
          <w:iCs/>
          <w:color w:val="262626"/>
          <w:sz w:val="21"/>
          <w:szCs w:val="21"/>
          <w:lang w:val="en-US"/>
        </w:rPr>
        <w:t xml:space="preserve">Arma Reforger 1.2: Reinforcements </w:t>
      </w:r>
      <w:r w:rsidR="00064823">
        <w:rPr>
          <w:rFonts w:asciiTheme="minorHAnsi" w:hAnsiTheme="minorHAnsi" w:cstheme="minorHAnsi"/>
          <w:iCs/>
          <w:color w:val="262626"/>
          <w:sz w:val="21"/>
          <w:szCs w:val="21"/>
          <w:lang w:val="en-US"/>
        </w:rPr>
        <w:t>U</w:t>
      </w:r>
      <w:r w:rsidR="0037779C">
        <w:rPr>
          <w:rFonts w:asciiTheme="minorHAnsi" w:hAnsiTheme="minorHAnsi" w:cstheme="minorHAnsi"/>
          <w:iCs/>
          <w:color w:val="262626"/>
          <w:sz w:val="21"/>
          <w:szCs w:val="21"/>
          <w:lang w:val="en-US"/>
        </w:rPr>
        <w:t xml:space="preserve">pdate </w:t>
      </w:r>
      <w:r w:rsidR="007C075E">
        <w:rPr>
          <w:rFonts w:asciiTheme="minorHAnsi" w:hAnsiTheme="minorHAnsi" w:cstheme="minorHAnsi"/>
          <w:iCs/>
          <w:color w:val="262626"/>
          <w:sz w:val="21"/>
          <w:szCs w:val="21"/>
          <w:lang w:val="en-US"/>
        </w:rPr>
        <w:t>delivers</w:t>
      </w:r>
      <w:r w:rsidRPr="00E74444">
        <w:rPr>
          <w:rFonts w:asciiTheme="minorHAnsi" w:hAnsiTheme="minorHAnsi" w:cstheme="minorHAnsi"/>
          <w:iCs/>
          <w:color w:val="262626"/>
          <w:sz w:val="21"/>
          <w:szCs w:val="21"/>
          <w:lang w:val="en-US"/>
        </w:rPr>
        <w:t xml:space="preserve"> a</w:t>
      </w:r>
      <w:r w:rsidR="00BD75E5">
        <w:rPr>
          <w:rFonts w:asciiTheme="minorHAnsi" w:hAnsiTheme="minorHAnsi" w:cstheme="minorHAnsi"/>
          <w:iCs/>
          <w:color w:val="262626"/>
          <w:sz w:val="21"/>
          <w:szCs w:val="21"/>
          <w:lang w:val="en-US"/>
        </w:rPr>
        <w:t xml:space="preserve"> refreshing </w:t>
      </w:r>
      <w:r w:rsidRPr="00E74444">
        <w:rPr>
          <w:rFonts w:asciiTheme="minorHAnsi" w:hAnsiTheme="minorHAnsi" w:cstheme="minorHAnsi"/>
          <w:iCs/>
          <w:color w:val="262626"/>
          <w:sz w:val="21"/>
          <w:szCs w:val="21"/>
          <w:lang w:val="en-US"/>
        </w:rPr>
        <w:t>combat simulation experience. Bohemia Interactive invites all soldiers to join the battle and experience the new enhancements firsthand.</w:t>
      </w:r>
    </w:p>
    <w:p w14:paraId="2C1DBC6D" w14:textId="77777777" w:rsidR="00BD75E5" w:rsidRPr="00BD75E5" w:rsidRDefault="00BD75E5" w:rsidP="00BD75E5">
      <w:pPr>
        <w:pBdr>
          <w:top w:val="nil"/>
          <w:left w:val="nil"/>
          <w:bottom w:val="nil"/>
          <w:right w:val="nil"/>
          <w:between w:val="nil"/>
        </w:pBdr>
        <w:jc w:val="both"/>
        <w:rPr>
          <w:rFonts w:asciiTheme="minorHAnsi" w:hAnsiTheme="minorHAnsi" w:cstheme="minorHAnsi"/>
          <w:iCs/>
          <w:color w:val="262626"/>
          <w:sz w:val="21"/>
          <w:szCs w:val="21"/>
          <w:lang w:val="en-US"/>
        </w:rPr>
      </w:pPr>
    </w:p>
    <w:p w14:paraId="35F3554C" w14:textId="77777777" w:rsidR="00BD75E5" w:rsidRPr="00D24086" w:rsidRDefault="00BD75E5" w:rsidP="00BD75E5">
      <w:pPr>
        <w:pBdr>
          <w:top w:val="nil"/>
          <w:left w:val="nil"/>
          <w:bottom w:val="nil"/>
          <w:right w:val="nil"/>
          <w:between w:val="nil"/>
        </w:pBdr>
        <w:jc w:val="center"/>
        <w:rPr>
          <w:rFonts w:asciiTheme="minorHAnsi" w:hAnsiTheme="minorHAnsi" w:cstheme="minorHAnsi"/>
          <w:b/>
          <w:bCs/>
          <w:color w:val="000000" w:themeColor="text1"/>
          <w:lang w:val="en-US"/>
        </w:rPr>
      </w:pPr>
      <w:r w:rsidRPr="00D24086">
        <w:rPr>
          <w:rFonts w:asciiTheme="minorHAnsi" w:hAnsiTheme="minorHAnsi" w:cstheme="minorHAnsi"/>
          <w:b/>
          <w:bCs/>
          <w:color w:val="000000" w:themeColor="text1"/>
          <w:lang w:val="en-US"/>
        </w:rPr>
        <w:t>-  END –</w:t>
      </w:r>
    </w:p>
    <w:p w14:paraId="02ED54E5" w14:textId="77777777" w:rsidR="002C77B2" w:rsidRDefault="002C77B2" w:rsidP="00496D34">
      <w:pPr>
        <w:pBdr>
          <w:top w:val="nil"/>
          <w:left w:val="nil"/>
          <w:bottom w:val="nil"/>
          <w:right w:val="nil"/>
          <w:between w:val="nil"/>
        </w:pBdr>
        <w:rPr>
          <w:rFonts w:asciiTheme="minorHAnsi" w:hAnsiTheme="minorHAnsi" w:cstheme="minorHAnsi"/>
          <w:b/>
          <w:bCs/>
          <w:color w:val="70AD47" w:themeColor="accent6"/>
          <w:lang w:val="en-US"/>
        </w:rPr>
      </w:pPr>
    </w:p>
    <w:p w14:paraId="26D186EA" w14:textId="77777777" w:rsidR="002C77B2" w:rsidRDefault="002C77B2" w:rsidP="00496D34">
      <w:pPr>
        <w:pBdr>
          <w:top w:val="nil"/>
          <w:left w:val="nil"/>
          <w:bottom w:val="nil"/>
          <w:right w:val="nil"/>
          <w:between w:val="nil"/>
        </w:pBdr>
        <w:rPr>
          <w:rFonts w:asciiTheme="minorHAnsi" w:hAnsiTheme="minorHAnsi" w:cstheme="minorHAnsi"/>
          <w:b/>
          <w:bCs/>
          <w:color w:val="70AD47" w:themeColor="accent6"/>
          <w:lang w:val="en-US"/>
        </w:rPr>
      </w:pPr>
    </w:p>
    <w:p w14:paraId="3C34B4D7" w14:textId="77777777" w:rsidR="002C77B2" w:rsidRDefault="002C77B2" w:rsidP="00496D34">
      <w:pPr>
        <w:pBdr>
          <w:top w:val="nil"/>
          <w:left w:val="nil"/>
          <w:bottom w:val="nil"/>
          <w:right w:val="nil"/>
          <w:between w:val="nil"/>
        </w:pBdr>
        <w:rPr>
          <w:rFonts w:asciiTheme="minorHAnsi" w:hAnsiTheme="minorHAnsi" w:cstheme="minorHAnsi"/>
          <w:b/>
          <w:bCs/>
          <w:color w:val="70AD47" w:themeColor="accent6"/>
          <w:lang w:val="en-US"/>
        </w:rPr>
      </w:pPr>
    </w:p>
    <w:p w14:paraId="286A23FD" w14:textId="77777777" w:rsidR="00BD75E5" w:rsidRPr="003967EB" w:rsidRDefault="00BD75E5" w:rsidP="00496D34">
      <w:pPr>
        <w:pBdr>
          <w:top w:val="nil"/>
          <w:left w:val="nil"/>
          <w:bottom w:val="nil"/>
          <w:right w:val="nil"/>
          <w:between w:val="nil"/>
        </w:pBdr>
        <w:rPr>
          <w:rFonts w:asciiTheme="minorHAnsi" w:hAnsiTheme="minorHAnsi" w:cstheme="minorHAnsi"/>
          <w:b/>
          <w:bCs/>
          <w:color w:val="70AD47" w:themeColor="accent6"/>
          <w:sz w:val="28"/>
          <w:szCs w:val="28"/>
          <w:lang w:val="en-US"/>
        </w:rPr>
      </w:pPr>
    </w:p>
    <w:p w14:paraId="5FA5B5AD" w14:textId="77777777" w:rsidR="00760BD1" w:rsidRDefault="00760BD1" w:rsidP="00496D34">
      <w:pPr>
        <w:pBdr>
          <w:top w:val="nil"/>
          <w:left w:val="nil"/>
          <w:bottom w:val="nil"/>
          <w:right w:val="nil"/>
          <w:between w:val="nil"/>
        </w:pBdr>
        <w:rPr>
          <w:rFonts w:asciiTheme="minorHAnsi" w:hAnsiTheme="minorHAnsi" w:cstheme="minorHAnsi"/>
          <w:b/>
          <w:bCs/>
          <w:color w:val="70AD47" w:themeColor="accent6"/>
          <w:sz w:val="28"/>
          <w:szCs w:val="28"/>
          <w:lang w:val="en-US"/>
        </w:rPr>
      </w:pPr>
    </w:p>
    <w:p w14:paraId="785E2993" w14:textId="77777777" w:rsidR="006C77B9" w:rsidRDefault="006C77B9" w:rsidP="00496D34">
      <w:pPr>
        <w:pBdr>
          <w:top w:val="nil"/>
          <w:left w:val="nil"/>
          <w:bottom w:val="nil"/>
          <w:right w:val="nil"/>
          <w:between w:val="nil"/>
        </w:pBdr>
        <w:rPr>
          <w:rFonts w:asciiTheme="minorHAnsi" w:hAnsiTheme="minorHAnsi" w:cstheme="minorHAnsi"/>
          <w:b/>
          <w:bCs/>
          <w:color w:val="70AD47" w:themeColor="accent6"/>
          <w:sz w:val="28"/>
          <w:szCs w:val="28"/>
          <w:lang w:val="en-US"/>
        </w:rPr>
      </w:pPr>
    </w:p>
    <w:p w14:paraId="44E4819C" w14:textId="77777777" w:rsidR="006C77B9" w:rsidRPr="00760BD1" w:rsidRDefault="006C77B9" w:rsidP="00496D34">
      <w:pPr>
        <w:pBdr>
          <w:top w:val="nil"/>
          <w:left w:val="nil"/>
          <w:bottom w:val="nil"/>
          <w:right w:val="nil"/>
          <w:between w:val="nil"/>
        </w:pBdr>
        <w:rPr>
          <w:rFonts w:asciiTheme="minorHAnsi" w:hAnsiTheme="minorHAnsi" w:cstheme="minorHAnsi"/>
          <w:b/>
          <w:bCs/>
          <w:color w:val="70AD47" w:themeColor="accent6"/>
          <w:sz w:val="28"/>
          <w:szCs w:val="28"/>
          <w:lang w:val="en-US"/>
        </w:rPr>
      </w:pPr>
    </w:p>
    <w:p w14:paraId="0828BAC5" w14:textId="77777777" w:rsidR="006C77B9" w:rsidRDefault="006C77B9" w:rsidP="00496D34">
      <w:pPr>
        <w:pBdr>
          <w:top w:val="nil"/>
          <w:left w:val="nil"/>
          <w:bottom w:val="nil"/>
          <w:right w:val="nil"/>
          <w:between w:val="nil"/>
        </w:pBdr>
        <w:rPr>
          <w:rFonts w:asciiTheme="minorHAnsi" w:hAnsiTheme="minorHAnsi" w:cstheme="minorHAnsi"/>
          <w:b/>
          <w:bCs/>
          <w:color w:val="70AD47" w:themeColor="accent6"/>
          <w:sz w:val="28"/>
          <w:szCs w:val="28"/>
          <w:lang w:val="en-US"/>
        </w:rPr>
      </w:pPr>
    </w:p>
    <w:p w14:paraId="433DFB47" w14:textId="77777777" w:rsidR="00FA54F3" w:rsidRDefault="00FA54F3" w:rsidP="00496D34">
      <w:pPr>
        <w:pBdr>
          <w:top w:val="nil"/>
          <w:left w:val="nil"/>
          <w:bottom w:val="nil"/>
          <w:right w:val="nil"/>
          <w:between w:val="nil"/>
        </w:pBdr>
        <w:rPr>
          <w:rFonts w:asciiTheme="minorHAnsi" w:hAnsiTheme="minorHAnsi" w:cstheme="minorHAnsi"/>
          <w:b/>
          <w:bCs/>
          <w:color w:val="70AD47" w:themeColor="accent6"/>
          <w:sz w:val="28"/>
          <w:szCs w:val="28"/>
          <w:lang w:val="en-US"/>
        </w:rPr>
      </w:pPr>
    </w:p>
    <w:p w14:paraId="3FA25224" w14:textId="77777777" w:rsidR="00FA54F3" w:rsidRDefault="00FA54F3" w:rsidP="00496D34">
      <w:pPr>
        <w:pBdr>
          <w:top w:val="nil"/>
          <w:left w:val="nil"/>
          <w:bottom w:val="nil"/>
          <w:right w:val="nil"/>
          <w:between w:val="nil"/>
        </w:pBdr>
        <w:rPr>
          <w:rFonts w:asciiTheme="minorHAnsi" w:hAnsiTheme="minorHAnsi" w:cstheme="minorHAnsi"/>
          <w:b/>
          <w:bCs/>
          <w:color w:val="70AD47" w:themeColor="accent6"/>
          <w:sz w:val="28"/>
          <w:szCs w:val="28"/>
          <w:lang w:val="en-US"/>
        </w:rPr>
      </w:pPr>
    </w:p>
    <w:p w14:paraId="1EA26C55" w14:textId="77777777" w:rsidR="00FA54F3" w:rsidRDefault="00FA54F3" w:rsidP="00496D34">
      <w:pPr>
        <w:pBdr>
          <w:top w:val="nil"/>
          <w:left w:val="nil"/>
          <w:bottom w:val="nil"/>
          <w:right w:val="nil"/>
          <w:between w:val="nil"/>
        </w:pBdr>
        <w:rPr>
          <w:rFonts w:asciiTheme="minorHAnsi" w:hAnsiTheme="minorHAnsi" w:cstheme="minorHAnsi"/>
          <w:b/>
          <w:bCs/>
          <w:color w:val="70AD47" w:themeColor="accent6"/>
          <w:sz w:val="28"/>
          <w:szCs w:val="28"/>
          <w:lang w:val="en-US"/>
        </w:rPr>
      </w:pPr>
    </w:p>
    <w:p w14:paraId="6AB3E6E8" w14:textId="77777777" w:rsidR="00FA54F3" w:rsidRDefault="00FA54F3" w:rsidP="00496D34">
      <w:pPr>
        <w:pBdr>
          <w:top w:val="nil"/>
          <w:left w:val="nil"/>
          <w:bottom w:val="nil"/>
          <w:right w:val="nil"/>
          <w:between w:val="nil"/>
        </w:pBdr>
        <w:rPr>
          <w:rFonts w:asciiTheme="minorHAnsi" w:hAnsiTheme="minorHAnsi" w:cstheme="minorHAnsi"/>
          <w:b/>
          <w:bCs/>
          <w:color w:val="70AD47" w:themeColor="accent6"/>
          <w:sz w:val="28"/>
          <w:szCs w:val="28"/>
          <w:lang w:val="en-US"/>
        </w:rPr>
      </w:pPr>
    </w:p>
    <w:p w14:paraId="134FCA8C" w14:textId="77777777" w:rsidR="0037779C" w:rsidRPr="0037779C" w:rsidRDefault="0037779C" w:rsidP="00496D34">
      <w:pPr>
        <w:pBdr>
          <w:top w:val="nil"/>
          <w:left w:val="nil"/>
          <w:bottom w:val="nil"/>
          <w:right w:val="nil"/>
          <w:between w:val="nil"/>
        </w:pBdr>
        <w:rPr>
          <w:rFonts w:asciiTheme="minorHAnsi" w:hAnsiTheme="minorHAnsi" w:cstheme="minorHAnsi"/>
          <w:b/>
          <w:bCs/>
          <w:color w:val="70AD47" w:themeColor="accent6"/>
          <w:sz w:val="28"/>
          <w:szCs w:val="28"/>
          <w:lang w:val="en-US"/>
        </w:rPr>
      </w:pPr>
    </w:p>
    <w:p w14:paraId="191E9D12" w14:textId="77777777" w:rsidR="00064823" w:rsidRPr="00064823" w:rsidRDefault="00064823" w:rsidP="00496D34">
      <w:pPr>
        <w:pBdr>
          <w:top w:val="nil"/>
          <w:left w:val="nil"/>
          <w:bottom w:val="nil"/>
          <w:right w:val="nil"/>
          <w:between w:val="nil"/>
        </w:pBdr>
        <w:rPr>
          <w:rFonts w:asciiTheme="minorHAnsi" w:hAnsiTheme="minorHAnsi" w:cstheme="minorHAnsi"/>
          <w:b/>
          <w:bCs/>
          <w:color w:val="70AD47" w:themeColor="accent6"/>
          <w:sz w:val="28"/>
          <w:szCs w:val="28"/>
          <w:lang w:val="en-US"/>
        </w:rPr>
      </w:pPr>
    </w:p>
    <w:p w14:paraId="2C680CDA" w14:textId="564B12D7" w:rsidR="00496D34" w:rsidRPr="00D24086" w:rsidRDefault="00E66297" w:rsidP="00496D34">
      <w:pPr>
        <w:pBdr>
          <w:top w:val="nil"/>
          <w:left w:val="nil"/>
          <w:bottom w:val="nil"/>
          <w:right w:val="nil"/>
          <w:between w:val="nil"/>
        </w:pBdr>
        <w:rPr>
          <w:rFonts w:asciiTheme="minorHAnsi" w:hAnsiTheme="minorHAnsi" w:cstheme="minorHAnsi"/>
          <w:b/>
          <w:bCs/>
          <w:color w:val="70AD47" w:themeColor="accent6"/>
          <w:lang w:val="en-US"/>
        </w:rPr>
      </w:pPr>
      <w:r w:rsidRPr="00D24086">
        <w:rPr>
          <w:rFonts w:asciiTheme="minorHAnsi" w:hAnsiTheme="minorHAnsi" w:cstheme="minorHAnsi"/>
          <w:b/>
          <w:bCs/>
          <w:color w:val="70AD47" w:themeColor="accent6"/>
          <w:lang w:val="en-US"/>
        </w:rPr>
        <w:t>Bohemia Interactive Official Channels: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2"/>
        <w:gridCol w:w="1941"/>
      </w:tblGrid>
      <w:tr w:rsidR="00496D34" w:rsidRPr="00D24086" w14:paraId="5BD999D7" w14:textId="77777777" w:rsidTr="00C625DC">
        <w:tc>
          <w:tcPr>
            <w:tcW w:w="606" w:type="dxa"/>
            <w:tcBorders>
              <w:top w:val="nil"/>
              <w:left w:val="nil"/>
              <w:bottom w:val="nil"/>
              <w:right w:val="nil"/>
            </w:tcBorders>
            <w:shd w:val="clear" w:color="auto" w:fill="auto"/>
            <w:vAlign w:val="center"/>
          </w:tcPr>
          <w:p w14:paraId="2EC1D366" w14:textId="77777777" w:rsidR="00496D34" w:rsidRPr="00D24086" w:rsidRDefault="00496D34" w:rsidP="00C625DC">
            <w:pPr>
              <w:spacing w:after="0" w:line="240" w:lineRule="auto"/>
              <w:jc w:val="center"/>
              <w:rPr>
                <w:rFonts w:asciiTheme="minorHAnsi" w:hAnsiTheme="minorHAnsi" w:cstheme="minorHAnsi"/>
                <w:noProof/>
                <w:sz w:val="21"/>
                <w:szCs w:val="21"/>
                <w:lang w:val="en-US"/>
              </w:rPr>
            </w:pPr>
            <w:r w:rsidRPr="00D24086">
              <w:rPr>
                <w:rFonts w:asciiTheme="minorHAnsi" w:hAnsiTheme="minorHAnsi" w:cstheme="minorHAnsi"/>
                <w:noProof/>
                <w:sz w:val="21"/>
                <w:szCs w:val="21"/>
                <w:lang w:val="en-US"/>
              </w:rPr>
              <w:drawing>
                <wp:inline distT="0" distB="0" distL="0" distR="0" wp14:anchorId="7E5C2B50" wp14:editId="30F68D0E">
                  <wp:extent cx="236220" cy="236220"/>
                  <wp:effectExtent l="0" t="0" r="0" b="0"/>
                  <wp:docPr id="6" name="Obrázek 3" descr="Internet, web, website, site icon - Download on Iconfi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descr="Internet, web, website, site icon - Download on Iconfinde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flipV="1">
                            <a:off x="0" y="0"/>
                            <a:ext cx="236220" cy="236220"/>
                          </a:xfrm>
                          <a:prstGeom prst="rect">
                            <a:avLst/>
                          </a:prstGeom>
                          <a:noFill/>
                          <a:ln>
                            <a:noFill/>
                          </a:ln>
                        </pic:spPr>
                      </pic:pic>
                    </a:graphicData>
                  </a:graphic>
                </wp:inline>
              </w:drawing>
            </w:r>
          </w:p>
        </w:tc>
        <w:tc>
          <w:tcPr>
            <w:tcW w:w="1941" w:type="dxa"/>
            <w:tcBorders>
              <w:top w:val="nil"/>
              <w:left w:val="nil"/>
              <w:bottom w:val="nil"/>
              <w:right w:val="nil"/>
            </w:tcBorders>
            <w:shd w:val="clear" w:color="auto" w:fill="auto"/>
            <w:vAlign w:val="center"/>
          </w:tcPr>
          <w:p w14:paraId="5CD7BF7A" w14:textId="58C86FD3" w:rsidR="00496D34" w:rsidRPr="00D24086" w:rsidRDefault="00000000" w:rsidP="00C625DC">
            <w:pPr>
              <w:spacing w:after="0" w:line="240" w:lineRule="auto"/>
              <w:rPr>
                <w:rFonts w:asciiTheme="minorHAnsi" w:hAnsiTheme="minorHAnsi" w:cstheme="minorHAnsi"/>
                <w:color w:val="6BA539"/>
                <w:sz w:val="21"/>
                <w:szCs w:val="21"/>
                <w:lang w:val="en-US"/>
              </w:rPr>
            </w:pPr>
            <w:hyperlink r:id="rId13" w:history="1">
              <w:r w:rsidR="00496D34" w:rsidRPr="00D24086">
                <w:rPr>
                  <w:rStyle w:val="Hyperlink"/>
                  <w:rFonts w:asciiTheme="minorHAnsi" w:hAnsiTheme="minorHAnsi" w:cstheme="minorHAnsi"/>
                  <w:color w:val="6BA539"/>
                  <w:sz w:val="21"/>
                  <w:szCs w:val="21"/>
                  <w:lang w:val="en-US"/>
                </w:rPr>
                <w:t>W</w:t>
              </w:r>
              <w:r w:rsidR="00496D34" w:rsidRPr="00D24086">
                <w:rPr>
                  <w:rStyle w:val="Hyperlink"/>
                  <w:rFonts w:asciiTheme="minorHAnsi" w:hAnsiTheme="minorHAnsi" w:cstheme="minorHAnsi"/>
                  <w:color w:val="6BA539"/>
                  <w:lang w:val="en-US"/>
                </w:rPr>
                <w:t>eb</w:t>
              </w:r>
            </w:hyperlink>
          </w:p>
        </w:tc>
      </w:tr>
      <w:tr w:rsidR="00496D34" w:rsidRPr="00D24086" w14:paraId="4C86555D" w14:textId="77777777" w:rsidTr="00C625DC">
        <w:tc>
          <w:tcPr>
            <w:tcW w:w="606" w:type="dxa"/>
            <w:tcBorders>
              <w:top w:val="nil"/>
              <w:left w:val="nil"/>
              <w:bottom w:val="nil"/>
              <w:right w:val="nil"/>
            </w:tcBorders>
            <w:shd w:val="clear" w:color="auto" w:fill="auto"/>
            <w:vAlign w:val="center"/>
          </w:tcPr>
          <w:p w14:paraId="45EFA3DF" w14:textId="77777777" w:rsidR="00496D34" w:rsidRPr="00D24086" w:rsidRDefault="00496D34" w:rsidP="00C625DC">
            <w:pPr>
              <w:spacing w:after="0" w:line="240" w:lineRule="auto"/>
              <w:jc w:val="center"/>
              <w:rPr>
                <w:rFonts w:asciiTheme="minorHAnsi" w:hAnsiTheme="minorHAnsi" w:cstheme="minorHAnsi"/>
                <w:b/>
                <w:bCs/>
                <w:sz w:val="21"/>
                <w:szCs w:val="21"/>
                <w:lang w:val="en-US"/>
              </w:rPr>
            </w:pPr>
            <w:r w:rsidRPr="00D24086">
              <w:rPr>
                <w:rFonts w:asciiTheme="minorHAnsi" w:hAnsiTheme="minorHAnsi" w:cstheme="minorHAnsi"/>
                <w:noProof/>
                <w:sz w:val="21"/>
                <w:szCs w:val="21"/>
                <w:lang w:val="en-US"/>
              </w:rPr>
              <w:drawing>
                <wp:inline distT="0" distB="0" distL="0" distR="0" wp14:anchorId="7D8E28A0" wp14:editId="51B97A76">
                  <wp:extent cx="220980" cy="220980"/>
                  <wp:effectExtent l="0" t="0" r="0" b="0"/>
                  <wp:docPr id="1" name="Obrázek 2" descr="Aplikace Facebook dostává redesign, mění ikonu i Messenger | Applišt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Aplikace Facebook dostává redesign, mění ikonu i Messenger | Appliště"/>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0980" cy="220980"/>
                          </a:xfrm>
                          <a:prstGeom prst="rect">
                            <a:avLst/>
                          </a:prstGeom>
                          <a:noFill/>
                          <a:ln>
                            <a:noFill/>
                          </a:ln>
                        </pic:spPr>
                      </pic:pic>
                    </a:graphicData>
                  </a:graphic>
                </wp:inline>
              </w:drawing>
            </w:r>
          </w:p>
        </w:tc>
        <w:tc>
          <w:tcPr>
            <w:tcW w:w="1941" w:type="dxa"/>
            <w:tcBorders>
              <w:top w:val="nil"/>
              <w:left w:val="nil"/>
              <w:bottom w:val="nil"/>
              <w:right w:val="nil"/>
            </w:tcBorders>
            <w:shd w:val="clear" w:color="auto" w:fill="auto"/>
            <w:vAlign w:val="center"/>
          </w:tcPr>
          <w:p w14:paraId="156E88E4" w14:textId="77777777" w:rsidR="00496D34" w:rsidRPr="00D24086" w:rsidRDefault="00000000" w:rsidP="00C625DC">
            <w:pPr>
              <w:spacing w:after="0" w:line="240" w:lineRule="auto"/>
              <w:rPr>
                <w:rFonts w:asciiTheme="minorHAnsi" w:hAnsiTheme="minorHAnsi" w:cstheme="minorHAnsi"/>
                <w:b/>
                <w:bCs/>
                <w:color w:val="6BA539"/>
                <w:sz w:val="21"/>
                <w:szCs w:val="21"/>
                <w:lang w:val="en-US"/>
              </w:rPr>
            </w:pPr>
            <w:hyperlink r:id="rId15" w:history="1">
              <w:r w:rsidR="00496D34" w:rsidRPr="00D24086">
                <w:rPr>
                  <w:rStyle w:val="Hyperlink"/>
                  <w:rFonts w:asciiTheme="minorHAnsi" w:hAnsiTheme="minorHAnsi" w:cstheme="minorHAnsi"/>
                  <w:color w:val="6BA539"/>
                  <w:sz w:val="21"/>
                  <w:szCs w:val="21"/>
                  <w:lang w:val="en-US"/>
                </w:rPr>
                <w:t>Facebook</w:t>
              </w:r>
            </w:hyperlink>
          </w:p>
        </w:tc>
      </w:tr>
      <w:tr w:rsidR="00496D34" w:rsidRPr="00D24086" w14:paraId="6CEE83E1" w14:textId="77777777" w:rsidTr="00C625DC">
        <w:tc>
          <w:tcPr>
            <w:tcW w:w="606" w:type="dxa"/>
            <w:tcBorders>
              <w:top w:val="nil"/>
              <w:left w:val="nil"/>
              <w:bottom w:val="nil"/>
              <w:right w:val="nil"/>
            </w:tcBorders>
            <w:shd w:val="clear" w:color="auto" w:fill="auto"/>
            <w:vAlign w:val="center"/>
          </w:tcPr>
          <w:p w14:paraId="5885B603" w14:textId="77777777" w:rsidR="00496D34" w:rsidRPr="00D24086" w:rsidRDefault="00496D34" w:rsidP="00C625DC">
            <w:pPr>
              <w:spacing w:after="0" w:line="240" w:lineRule="auto"/>
              <w:jc w:val="center"/>
              <w:rPr>
                <w:rFonts w:asciiTheme="minorHAnsi" w:hAnsiTheme="minorHAnsi" w:cstheme="minorHAnsi"/>
                <w:b/>
                <w:bCs/>
                <w:sz w:val="21"/>
                <w:szCs w:val="21"/>
                <w:lang w:val="en-US"/>
              </w:rPr>
            </w:pPr>
            <w:r w:rsidRPr="00D24086">
              <w:rPr>
                <w:rFonts w:asciiTheme="minorHAnsi" w:hAnsiTheme="minorHAnsi" w:cstheme="minorHAnsi"/>
                <w:b/>
                <w:noProof/>
                <w:sz w:val="21"/>
                <w:szCs w:val="21"/>
                <w:lang w:val="en-US"/>
              </w:rPr>
              <w:drawing>
                <wp:inline distT="0" distB="0" distL="0" distR="0" wp14:anchorId="539BCFEA" wp14:editId="1B84360D">
                  <wp:extent cx="220980" cy="220980"/>
                  <wp:effectExtent l="0" t="0" r="0" b="0"/>
                  <wp:docPr id="3" name="Obrázek 4" descr="A white bird with wing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4" descr="A white bird with wings&#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0980" cy="220980"/>
                          </a:xfrm>
                          <a:prstGeom prst="rect">
                            <a:avLst/>
                          </a:prstGeom>
                          <a:noFill/>
                          <a:ln>
                            <a:noFill/>
                          </a:ln>
                        </pic:spPr>
                      </pic:pic>
                    </a:graphicData>
                  </a:graphic>
                </wp:inline>
              </w:drawing>
            </w:r>
          </w:p>
        </w:tc>
        <w:tc>
          <w:tcPr>
            <w:tcW w:w="1941" w:type="dxa"/>
            <w:tcBorders>
              <w:top w:val="nil"/>
              <w:left w:val="nil"/>
              <w:bottom w:val="nil"/>
              <w:right w:val="nil"/>
            </w:tcBorders>
            <w:shd w:val="clear" w:color="auto" w:fill="auto"/>
            <w:vAlign w:val="center"/>
          </w:tcPr>
          <w:p w14:paraId="1CA47A24" w14:textId="77777777" w:rsidR="00496D34" w:rsidRPr="00D24086" w:rsidRDefault="00000000" w:rsidP="00C625DC">
            <w:pPr>
              <w:spacing w:after="0" w:line="240" w:lineRule="auto"/>
              <w:rPr>
                <w:rFonts w:asciiTheme="minorHAnsi" w:hAnsiTheme="minorHAnsi" w:cstheme="minorHAnsi"/>
                <w:color w:val="6BA539"/>
                <w:sz w:val="21"/>
                <w:szCs w:val="21"/>
                <w:lang w:val="en-US"/>
              </w:rPr>
            </w:pPr>
            <w:hyperlink r:id="rId17" w:history="1">
              <w:r w:rsidR="00496D34" w:rsidRPr="00D24086">
                <w:rPr>
                  <w:rStyle w:val="Hyperlink"/>
                  <w:rFonts w:asciiTheme="minorHAnsi" w:hAnsiTheme="minorHAnsi" w:cstheme="minorHAnsi"/>
                  <w:color w:val="6BA539"/>
                  <w:sz w:val="21"/>
                  <w:szCs w:val="21"/>
                  <w:lang w:val="en-US"/>
                </w:rPr>
                <w:t>Twitter</w:t>
              </w:r>
            </w:hyperlink>
          </w:p>
        </w:tc>
      </w:tr>
      <w:tr w:rsidR="00496D34" w:rsidRPr="00D24086" w14:paraId="0FE024E9" w14:textId="77777777" w:rsidTr="00C625DC">
        <w:tc>
          <w:tcPr>
            <w:tcW w:w="606" w:type="dxa"/>
            <w:tcBorders>
              <w:top w:val="nil"/>
              <w:left w:val="nil"/>
              <w:bottom w:val="nil"/>
              <w:right w:val="nil"/>
            </w:tcBorders>
            <w:shd w:val="clear" w:color="auto" w:fill="auto"/>
            <w:vAlign w:val="center"/>
          </w:tcPr>
          <w:p w14:paraId="15462F8C" w14:textId="77777777" w:rsidR="00496D34" w:rsidRPr="00D24086" w:rsidRDefault="00496D34" w:rsidP="00C625DC">
            <w:pPr>
              <w:spacing w:after="0" w:line="240" w:lineRule="auto"/>
              <w:jc w:val="center"/>
              <w:rPr>
                <w:rFonts w:asciiTheme="minorHAnsi" w:hAnsiTheme="minorHAnsi" w:cstheme="minorHAnsi"/>
                <w:b/>
                <w:bCs/>
                <w:sz w:val="21"/>
                <w:szCs w:val="21"/>
                <w:lang w:val="en-US"/>
              </w:rPr>
            </w:pPr>
            <w:r w:rsidRPr="00D24086">
              <w:rPr>
                <w:rFonts w:asciiTheme="minorHAnsi" w:hAnsiTheme="minorHAnsi" w:cstheme="minorHAnsi"/>
                <w:noProof/>
                <w:sz w:val="21"/>
                <w:szCs w:val="21"/>
                <w:lang w:val="en-US"/>
              </w:rPr>
              <w:drawing>
                <wp:inline distT="0" distB="0" distL="0" distR="0" wp14:anchorId="3A1A55BB" wp14:editId="1F57CBF0">
                  <wp:extent cx="251460" cy="251460"/>
                  <wp:effectExtent l="0" t="0" r="0" b="0"/>
                  <wp:docPr id="4" name="Obrázek 5" descr="Youtube Icon Flat - Icon Shop - Download free icons for commercial 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descr="Youtube Icon Flat - Icon Shop - Download free icons for commercial us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1460" cy="251460"/>
                          </a:xfrm>
                          <a:prstGeom prst="rect">
                            <a:avLst/>
                          </a:prstGeom>
                          <a:noFill/>
                          <a:ln>
                            <a:noFill/>
                          </a:ln>
                        </pic:spPr>
                      </pic:pic>
                    </a:graphicData>
                  </a:graphic>
                </wp:inline>
              </w:drawing>
            </w:r>
          </w:p>
        </w:tc>
        <w:tc>
          <w:tcPr>
            <w:tcW w:w="1941" w:type="dxa"/>
            <w:tcBorders>
              <w:top w:val="nil"/>
              <w:left w:val="nil"/>
              <w:bottom w:val="nil"/>
              <w:right w:val="nil"/>
            </w:tcBorders>
            <w:shd w:val="clear" w:color="auto" w:fill="auto"/>
            <w:vAlign w:val="center"/>
          </w:tcPr>
          <w:p w14:paraId="409ADB69" w14:textId="77777777" w:rsidR="00496D34" w:rsidRPr="00D24086" w:rsidRDefault="00000000" w:rsidP="00C625DC">
            <w:pPr>
              <w:spacing w:after="0" w:line="240" w:lineRule="auto"/>
              <w:rPr>
                <w:rFonts w:asciiTheme="minorHAnsi" w:hAnsiTheme="minorHAnsi" w:cstheme="minorHAnsi"/>
                <w:color w:val="6BA539"/>
                <w:sz w:val="21"/>
                <w:szCs w:val="21"/>
                <w:lang w:val="en-US"/>
              </w:rPr>
            </w:pPr>
            <w:hyperlink r:id="rId19" w:history="1">
              <w:r w:rsidR="00496D34" w:rsidRPr="00D24086">
                <w:rPr>
                  <w:rStyle w:val="Hyperlink"/>
                  <w:rFonts w:asciiTheme="minorHAnsi" w:hAnsiTheme="minorHAnsi" w:cstheme="minorHAnsi"/>
                  <w:color w:val="6BA539"/>
                  <w:sz w:val="21"/>
                  <w:szCs w:val="21"/>
                  <w:lang w:val="en-US"/>
                </w:rPr>
                <w:t>YouTube</w:t>
              </w:r>
            </w:hyperlink>
          </w:p>
        </w:tc>
      </w:tr>
      <w:tr w:rsidR="00496D34" w:rsidRPr="00D24086" w14:paraId="0ADA8453" w14:textId="77777777" w:rsidTr="00C625DC">
        <w:tc>
          <w:tcPr>
            <w:tcW w:w="606" w:type="dxa"/>
            <w:tcBorders>
              <w:top w:val="nil"/>
              <w:left w:val="nil"/>
              <w:bottom w:val="nil"/>
              <w:right w:val="nil"/>
            </w:tcBorders>
            <w:shd w:val="clear" w:color="auto" w:fill="auto"/>
            <w:vAlign w:val="center"/>
          </w:tcPr>
          <w:p w14:paraId="24F4C95A" w14:textId="77777777" w:rsidR="00496D34" w:rsidRPr="00D24086" w:rsidRDefault="00496D34" w:rsidP="00C625DC">
            <w:pPr>
              <w:spacing w:after="0" w:line="240" w:lineRule="auto"/>
              <w:jc w:val="center"/>
              <w:rPr>
                <w:rFonts w:asciiTheme="minorHAnsi" w:hAnsiTheme="minorHAnsi" w:cstheme="minorHAnsi"/>
                <w:b/>
                <w:bCs/>
                <w:sz w:val="21"/>
                <w:szCs w:val="21"/>
                <w:lang w:val="en-US"/>
              </w:rPr>
            </w:pPr>
            <w:r w:rsidRPr="00D24086">
              <w:rPr>
                <w:rFonts w:asciiTheme="minorHAnsi" w:hAnsiTheme="minorHAnsi" w:cstheme="minorHAnsi"/>
                <w:b/>
                <w:bCs/>
                <w:noProof/>
                <w:sz w:val="21"/>
                <w:szCs w:val="21"/>
                <w:lang w:val="en-US"/>
              </w:rPr>
              <w:drawing>
                <wp:inline distT="0" distB="0" distL="0" distR="0" wp14:anchorId="06378A56" wp14:editId="1BC2B80C">
                  <wp:extent cx="220980" cy="220980"/>
                  <wp:effectExtent l="0" t="0" r="0" b="0"/>
                  <wp:docPr id="5" name="obrázek 5"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5" descr="A blue and white logo&#10;&#10;Description automatically generated"/>
                          <pic:cNvPicPr>
                            <a:picLocks noChangeAspect="1" noChangeArrowheads="1"/>
                          </pic:cNvPicPr>
                        </pic:nvPicPr>
                        <pic:blipFill>
                          <a:blip r:embed="rId20" cstate="print">
                            <a:grayscl/>
                            <a:extLst>
                              <a:ext uri="{28A0092B-C50C-407E-A947-70E740481C1C}">
                                <a14:useLocalDpi xmlns:a14="http://schemas.microsoft.com/office/drawing/2010/main" val="0"/>
                              </a:ext>
                            </a:extLst>
                          </a:blip>
                          <a:srcRect/>
                          <a:stretch>
                            <a:fillRect/>
                          </a:stretch>
                        </pic:blipFill>
                        <pic:spPr bwMode="auto">
                          <a:xfrm>
                            <a:off x="0" y="0"/>
                            <a:ext cx="220980" cy="220980"/>
                          </a:xfrm>
                          <a:prstGeom prst="rect">
                            <a:avLst/>
                          </a:prstGeom>
                          <a:noFill/>
                          <a:ln>
                            <a:noFill/>
                          </a:ln>
                        </pic:spPr>
                      </pic:pic>
                    </a:graphicData>
                  </a:graphic>
                </wp:inline>
              </w:drawing>
            </w:r>
          </w:p>
        </w:tc>
        <w:tc>
          <w:tcPr>
            <w:tcW w:w="1941" w:type="dxa"/>
            <w:tcBorders>
              <w:top w:val="nil"/>
              <w:left w:val="nil"/>
              <w:bottom w:val="nil"/>
              <w:right w:val="nil"/>
            </w:tcBorders>
            <w:shd w:val="clear" w:color="auto" w:fill="auto"/>
            <w:vAlign w:val="center"/>
          </w:tcPr>
          <w:p w14:paraId="5DDD38D7" w14:textId="77777777" w:rsidR="00496D34" w:rsidRPr="00D24086" w:rsidRDefault="00000000" w:rsidP="00C625DC">
            <w:pPr>
              <w:spacing w:after="0" w:line="240" w:lineRule="auto"/>
              <w:rPr>
                <w:rFonts w:asciiTheme="minorHAnsi" w:hAnsiTheme="minorHAnsi" w:cstheme="minorHAnsi"/>
                <w:color w:val="6BA539"/>
                <w:sz w:val="21"/>
                <w:szCs w:val="21"/>
                <w:lang w:val="en-US"/>
              </w:rPr>
            </w:pPr>
            <w:hyperlink r:id="rId21" w:history="1">
              <w:r w:rsidR="00496D34" w:rsidRPr="00D24086">
                <w:rPr>
                  <w:rStyle w:val="Hyperlink"/>
                  <w:rFonts w:asciiTheme="minorHAnsi" w:hAnsiTheme="minorHAnsi" w:cstheme="minorHAnsi"/>
                  <w:color w:val="6BA539"/>
                  <w:sz w:val="21"/>
                  <w:szCs w:val="21"/>
                  <w:lang w:val="en-US"/>
                </w:rPr>
                <w:t>LinkedIn</w:t>
              </w:r>
            </w:hyperlink>
          </w:p>
        </w:tc>
      </w:tr>
    </w:tbl>
    <w:p w14:paraId="4CB72160" w14:textId="77777777" w:rsidR="00991538" w:rsidRDefault="00991538" w:rsidP="00396838">
      <w:pPr>
        <w:pBdr>
          <w:top w:val="nil"/>
          <w:left w:val="nil"/>
          <w:bottom w:val="nil"/>
          <w:right w:val="nil"/>
          <w:between w:val="nil"/>
        </w:pBdr>
        <w:jc w:val="center"/>
        <w:rPr>
          <w:rFonts w:asciiTheme="minorHAnsi" w:hAnsiTheme="minorHAnsi" w:cstheme="minorHAnsi"/>
          <w:b/>
          <w:bCs/>
          <w:color w:val="000000" w:themeColor="text1"/>
          <w:lang w:val="en-US"/>
        </w:rPr>
      </w:pPr>
    </w:p>
    <w:p w14:paraId="758FF890" w14:textId="77777777" w:rsidR="00BD75E5" w:rsidRDefault="00BD75E5" w:rsidP="00824E26">
      <w:pPr>
        <w:rPr>
          <w:rFonts w:asciiTheme="minorHAnsi" w:hAnsiTheme="minorHAnsi" w:cstheme="minorHAnsi"/>
          <w:b/>
          <w:bCs/>
          <w:color w:val="000000" w:themeColor="text1"/>
          <w:lang w:val="en-US"/>
        </w:rPr>
      </w:pPr>
    </w:p>
    <w:p w14:paraId="0079E85C" w14:textId="531C08F1" w:rsidR="000A3DEF" w:rsidRPr="00D24086" w:rsidRDefault="000C0B15" w:rsidP="00824E26">
      <w:pPr>
        <w:rPr>
          <w:rFonts w:asciiTheme="minorHAnsi" w:hAnsiTheme="minorHAnsi" w:cstheme="minorHAnsi"/>
          <w:color w:val="6BA539"/>
          <w:sz w:val="28"/>
          <w:szCs w:val="28"/>
          <w:lang w:val="en-US"/>
        </w:rPr>
      </w:pPr>
      <w:r w:rsidRPr="00D24086">
        <w:rPr>
          <w:rFonts w:asciiTheme="minorHAnsi" w:hAnsiTheme="minorHAnsi" w:cstheme="minorHAnsi"/>
          <w:b/>
          <w:color w:val="6BA539"/>
          <w:sz w:val="24"/>
          <w:szCs w:val="24"/>
          <w:lang w:val="en-US"/>
        </w:rPr>
        <w:t xml:space="preserve">About </w:t>
      </w:r>
      <w:r w:rsidR="002C77B2">
        <w:rPr>
          <w:rFonts w:asciiTheme="minorHAnsi" w:hAnsiTheme="minorHAnsi" w:cstheme="minorHAnsi"/>
          <w:b/>
          <w:color w:val="6BA539"/>
          <w:sz w:val="24"/>
          <w:szCs w:val="24"/>
          <w:lang w:val="en-US"/>
        </w:rPr>
        <w:t>Arma Reforger</w:t>
      </w:r>
    </w:p>
    <w:p w14:paraId="6D690FB0" w14:textId="77777777" w:rsidR="002C77B2" w:rsidRDefault="002C77B2" w:rsidP="002808C0">
      <w:pPr>
        <w:spacing w:line="240" w:lineRule="auto"/>
        <w:jc w:val="both"/>
        <w:rPr>
          <w:sz w:val="21"/>
          <w:szCs w:val="21"/>
          <w:lang w:val="en-US"/>
        </w:rPr>
      </w:pPr>
      <w:r w:rsidRPr="002C77B2">
        <w:rPr>
          <w:sz w:val="21"/>
          <w:szCs w:val="21"/>
          <w:lang w:val="en-US"/>
        </w:rPr>
        <w:t>Arma Reforger is the first glimpse of the future of the Arma Platform on the Enfusion Engine. It marks the culminating success of Arma: Armed Assault (2006), Arma 2 (2009), Arma 3 (2013), and is the spiritual successor to the original game that helped define the mil-sim (military simulation) genre, Arma: Cold War Assault (2001).</w:t>
      </w:r>
    </w:p>
    <w:p w14:paraId="14AC5129" w14:textId="59376EEC" w:rsidR="002808C0" w:rsidRPr="00D24086" w:rsidRDefault="002C77B2" w:rsidP="002808C0">
      <w:pPr>
        <w:spacing w:line="240" w:lineRule="auto"/>
        <w:jc w:val="both"/>
        <w:rPr>
          <w:sz w:val="21"/>
          <w:szCs w:val="21"/>
          <w:lang w:val="en-US"/>
        </w:rPr>
      </w:pPr>
      <w:r w:rsidRPr="002C77B2">
        <w:rPr>
          <w:sz w:val="21"/>
          <w:szCs w:val="21"/>
          <w:lang w:val="en-US"/>
        </w:rPr>
        <w:t xml:space="preserve"> For more information, visit </w:t>
      </w:r>
      <w:hyperlink r:id="rId22" w:history="1">
        <w:r w:rsidRPr="002C77B2">
          <w:rPr>
            <w:rStyle w:val="Hyperlink"/>
            <w:color w:val="70AD47" w:themeColor="accent6"/>
            <w:sz w:val="21"/>
            <w:szCs w:val="21"/>
            <w:lang w:val="en-US"/>
          </w:rPr>
          <w:t>reforger.armaplatform.com</w:t>
        </w:r>
      </w:hyperlink>
      <w:r w:rsidRPr="002C77B2">
        <w:rPr>
          <w:sz w:val="21"/>
          <w:szCs w:val="21"/>
          <w:lang w:val="en-US"/>
        </w:rPr>
        <w:t>.</w:t>
      </w:r>
    </w:p>
    <w:p w14:paraId="53E734CE" w14:textId="77777777" w:rsidR="000A3DEF" w:rsidRPr="00D24086" w:rsidRDefault="000A3DEF" w:rsidP="00824E26">
      <w:pPr>
        <w:spacing w:line="240" w:lineRule="auto"/>
        <w:rPr>
          <w:rFonts w:asciiTheme="minorHAnsi" w:hAnsiTheme="minorHAnsi" w:cstheme="minorHAnsi"/>
          <w:b/>
          <w:bCs/>
          <w:color w:val="6BA539"/>
          <w:sz w:val="24"/>
          <w:szCs w:val="24"/>
          <w:lang w:val="en-US"/>
        </w:rPr>
      </w:pPr>
    </w:p>
    <w:p w14:paraId="67E1A30B" w14:textId="0A3621F3" w:rsidR="000A3DEF" w:rsidRPr="00D24086" w:rsidRDefault="000C0B15" w:rsidP="00824E26">
      <w:pPr>
        <w:spacing w:line="240" w:lineRule="auto"/>
        <w:rPr>
          <w:rFonts w:asciiTheme="minorHAnsi" w:hAnsiTheme="minorHAnsi" w:cstheme="minorHAnsi"/>
          <w:b/>
          <w:bCs/>
          <w:color w:val="6BA539"/>
          <w:sz w:val="24"/>
          <w:szCs w:val="24"/>
          <w:lang w:val="en-US"/>
        </w:rPr>
      </w:pPr>
      <w:r w:rsidRPr="00D24086">
        <w:rPr>
          <w:rFonts w:asciiTheme="minorHAnsi" w:hAnsiTheme="minorHAnsi" w:cstheme="minorHAnsi"/>
          <w:b/>
          <w:bCs/>
          <w:color w:val="6BA539"/>
          <w:sz w:val="24"/>
          <w:szCs w:val="24"/>
          <w:lang w:val="en-US"/>
        </w:rPr>
        <w:t>About</w:t>
      </w:r>
      <w:r w:rsidR="000A3DEF" w:rsidRPr="00D24086">
        <w:rPr>
          <w:rFonts w:asciiTheme="minorHAnsi" w:hAnsiTheme="minorHAnsi" w:cstheme="minorHAnsi"/>
          <w:b/>
          <w:bCs/>
          <w:color w:val="6BA539"/>
          <w:sz w:val="24"/>
          <w:szCs w:val="24"/>
          <w:lang w:val="en-US"/>
        </w:rPr>
        <w:t xml:space="preserve"> Bohemia Interactive</w:t>
      </w:r>
    </w:p>
    <w:p w14:paraId="254E228D" w14:textId="417069DF" w:rsidR="002808C0" w:rsidRPr="00D24086" w:rsidRDefault="00F120FD" w:rsidP="00F120FD">
      <w:pPr>
        <w:spacing w:line="240" w:lineRule="auto"/>
        <w:jc w:val="both"/>
        <w:rPr>
          <w:sz w:val="21"/>
          <w:szCs w:val="21"/>
          <w:lang w:val="en-US"/>
        </w:rPr>
      </w:pPr>
      <w:r w:rsidRPr="00D24086">
        <w:rPr>
          <w:sz w:val="21"/>
          <w:szCs w:val="21"/>
          <w:lang w:val="en-US"/>
        </w:rPr>
        <w:t xml:space="preserve">Our story began with our first game, Arma: Cold War Assault, </w:t>
      </w:r>
      <w:r w:rsidR="00B66AC9">
        <w:rPr>
          <w:sz w:val="21"/>
          <w:szCs w:val="21"/>
          <w:lang w:val="en-US"/>
        </w:rPr>
        <w:t xml:space="preserve">which was </w:t>
      </w:r>
      <w:r w:rsidRPr="00D24086">
        <w:rPr>
          <w:sz w:val="21"/>
          <w:szCs w:val="21"/>
          <w:lang w:val="en-US"/>
        </w:rPr>
        <w:t>released back in 2001. Developed by just a handful of people, this PC-exclusive title became a massive success. It sold well over a million copies, received numerous industry awards, and was praised by critics and players alike. Since then, we've grown from a ragtag bunch of garage devs to an international family of over 400 professionals, working on Arma 3, Arma 4, Arma Reforger, DayZ, Ylands, Vigor, our proprietary Enfusion engine, and various other projects. Our ambition: to make games that act as platforms for people to explore, create, and connect.</w:t>
      </w:r>
    </w:p>
    <w:p w14:paraId="5822AD39" w14:textId="33672922" w:rsidR="00F120FD" w:rsidRPr="00D24086" w:rsidRDefault="00F120FD" w:rsidP="00F120FD">
      <w:pPr>
        <w:spacing w:line="240" w:lineRule="auto"/>
        <w:jc w:val="both"/>
        <w:rPr>
          <w:color w:val="172B4D"/>
          <w:sz w:val="21"/>
          <w:szCs w:val="21"/>
          <w:lang w:val="en-US"/>
        </w:rPr>
      </w:pPr>
      <w:r w:rsidRPr="00D24086">
        <w:rPr>
          <w:sz w:val="21"/>
          <w:szCs w:val="21"/>
          <w:lang w:val="en-US"/>
        </w:rPr>
        <w:t>For more information, please visit</w:t>
      </w:r>
      <w:r w:rsidRPr="00D24086">
        <w:rPr>
          <w:rFonts w:cs="Calibri"/>
          <w:sz w:val="21"/>
          <w:szCs w:val="21"/>
          <w:lang w:val="en-US"/>
        </w:rPr>
        <w:t xml:space="preserve"> </w:t>
      </w:r>
      <w:hyperlink r:id="rId23" w:history="1">
        <w:r w:rsidRPr="00D24086">
          <w:rPr>
            <w:rStyle w:val="Hyperlink"/>
            <w:rFonts w:cs="Calibri"/>
            <w:color w:val="6BA539"/>
            <w:sz w:val="21"/>
            <w:szCs w:val="21"/>
            <w:lang w:val="en-US"/>
          </w:rPr>
          <w:t>www.bistudio.com</w:t>
        </w:r>
      </w:hyperlink>
      <w:r w:rsidRPr="00D24086">
        <w:rPr>
          <w:rFonts w:cs="Calibri"/>
          <w:color w:val="6BA539"/>
          <w:sz w:val="21"/>
          <w:szCs w:val="21"/>
          <w:lang w:val="en-US"/>
        </w:rPr>
        <w:t>.</w:t>
      </w:r>
    </w:p>
    <w:p w14:paraId="5A187269" w14:textId="455C371A" w:rsidR="000A3DEF" w:rsidRPr="00D24086" w:rsidRDefault="000A3DEF" w:rsidP="00824E26">
      <w:pPr>
        <w:spacing w:line="240" w:lineRule="auto"/>
        <w:jc w:val="both"/>
        <w:rPr>
          <w:rFonts w:asciiTheme="minorHAnsi" w:hAnsiTheme="minorHAnsi" w:cstheme="minorHAnsi"/>
          <w:color w:val="262626"/>
          <w:sz w:val="21"/>
          <w:szCs w:val="21"/>
          <w:lang w:val="en-US"/>
        </w:rPr>
      </w:pPr>
    </w:p>
    <w:p w14:paraId="0D16554E" w14:textId="5E853071" w:rsidR="000A3DEF" w:rsidRPr="00D24086" w:rsidRDefault="00F120FD" w:rsidP="00824E26">
      <w:pPr>
        <w:spacing w:line="240" w:lineRule="auto"/>
        <w:rPr>
          <w:rFonts w:asciiTheme="minorHAnsi" w:hAnsiTheme="minorHAnsi" w:cstheme="minorHAnsi"/>
          <w:b/>
          <w:bCs/>
          <w:color w:val="6BA539"/>
          <w:sz w:val="24"/>
          <w:szCs w:val="24"/>
          <w:lang w:val="en-US"/>
        </w:rPr>
      </w:pPr>
      <w:r w:rsidRPr="00D24086">
        <w:rPr>
          <w:rFonts w:asciiTheme="minorHAnsi" w:hAnsiTheme="minorHAnsi" w:cstheme="minorHAnsi"/>
          <w:b/>
          <w:bCs/>
          <w:color w:val="6BA539"/>
          <w:sz w:val="24"/>
          <w:szCs w:val="24"/>
          <w:lang w:val="en-US"/>
        </w:rPr>
        <w:t>Media Contact</w:t>
      </w:r>
    </w:p>
    <w:p w14:paraId="15DFE07E" w14:textId="081E64EC" w:rsidR="00496D34" w:rsidRPr="00D24086" w:rsidRDefault="00F120FD" w:rsidP="00496D34">
      <w:pPr>
        <w:spacing w:line="240" w:lineRule="auto"/>
        <w:rPr>
          <w:rFonts w:asciiTheme="minorHAnsi" w:hAnsiTheme="minorHAnsi" w:cstheme="minorHAnsi"/>
          <w:b/>
          <w:bCs/>
          <w:color w:val="262626"/>
          <w:sz w:val="21"/>
          <w:szCs w:val="21"/>
          <w:lang w:val="en-US"/>
        </w:rPr>
      </w:pPr>
      <w:r w:rsidRPr="00D24086">
        <w:rPr>
          <w:rFonts w:asciiTheme="minorHAnsi" w:hAnsiTheme="minorHAnsi" w:cstheme="minorHAnsi"/>
          <w:b/>
          <w:bCs/>
          <w:color w:val="262626"/>
          <w:sz w:val="21"/>
          <w:szCs w:val="21"/>
          <w:lang w:val="en-US"/>
        </w:rPr>
        <w:t>Dušan Gregor</w:t>
      </w:r>
    </w:p>
    <w:p w14:paraId="48B4043C" w14:textId="5C4952DC" w:rsidR="00496D34" w:rsidRPr="00D24086" w:rsidRDefault="00F120FD" w:rsidP="00496D34">
      <w:pPr>
        <w:spacing w:line="240" w:lineRule="auto"/>
        <w:rPr>
          <w:rFonts w:asciiTheme="minorHAnsi" w:hAnsiTheme="minorHAnsi" w:cstheme="minorHAnsi"/>
          <w:color w:val="262626"/>
          <w:sz w:val="21"/>
          <w:szCs w:val="21"/>
          <w:lang w:val="en-US"/>
        </w:rPr>
      </w:pPr>
      <w:r w:rsidRPr="00D24086">
        <w:rPr>
          <w:rFonts w:asciiTheme="minorHAnsi" w:hAnsiTheme="minorHAnsi" w:cstheme="minorHAnsi"/>
          <w:color w:val="262626"/>
          <w:sz w:val="21"/>
          <w:szCs w:val="21"/>
          <w:lang w:val="en-US"/>
        </w:rPr>
        <w:t xml:space="preserve">Junior </w:t>
      </w:r>
      <w:r w:rsidR="00496D34" w:rsidRPr="00D24086">
        <w:rPr>
          <w:rFonts w:asciiTheme="minorHAnsi" w:hAnsiTheme="minorHAnsi" w:cstheme="minorHAnsi"/>
          <w:color w:val="262626"/>
          <w:sz w:val="21"/>
          <w:szCs w:val="21"/>
          <w:lang w:val="en-US"/>
        </w:rPr>
        <w:t>PR Manager</w:t>
      </w:r>
    </w:p>
    <w:p w14:paraId="3D13500F" w14:textId="77777777" w:rsidR="00496D34" w:rsidRPr="00D24086" w:rsidRDefault="00496D34" w:rsidP="00496D34">
      <w:pPr>
        <w:spacing w:line="240" w:lineRule="auto"/>
        <w:rPr>
          <w:rFonts w:asciiTheme="minorHAnsi" w:hAnsiTheme="minorHAnsi" w:cstheme="minorHAnsi"/>
          <w:color w:val="262626"/>
          <w:sz w:val="21"/>
          <w:szCs w:val="21"/>
          <w:lang w:val="en-US"/>
        </w:rPr>
      </w:pPr>
      <w:r w:rsidRPr="00D24086">
        <w:rPr>
          <w:rFonts w:asciiTheme="minorHAnsi" w:hAnsiTheme="minorHAnsi" w:cstheme="minorHAnsi"/>
          <w:color w:val="262626"/>
          <w:sz w:val="21"/>
          <w:szCs w:val="21"/>
          <w:lang w:val="en-US"/>
        </w:rPr>
        <w:t>Bohemia Interactive</w:t>
      </w:r>
    </w:p>
    <w:p w14:paraId="195BD712" w14:textId="1E730477" w:rsidR="002E2392" w:rsidRPr="00D66847" w:rsidRDefault="00496D34" w:rsidP="00D66847">
      <w:pPr>
        <w:spacing w:line="240" w:lineRule="auto"/>
        <w:rPr>
          <w:rFonts w:asciiTheme="minorHAnsi" w:hAnsiTheme="minorHAnsi" w:cstheme="minorHAnsi"/>
          <w:color w:val="262626"/>
          <w:sz w:val="21"/>
          <w:szCs w:val="21"/>
          <w:lang w:val="en-US"/>
        </w:rPr>
      </w:pPr>
      <w:r w:rsidRPr="00D24086">
        <w:rPr>
          <w:rFonts w:asciiTheme="minorHAnsi" w:hAnsiTheme="minorHAnsi" w:cstheme="minorHAnsi"/>
          <w:color w:val="262626"/>
          <w:sz w:val="21"/>
          <w:szCs w:val="21"/>
          <w:lang w:val="en-US"/>
        </w:rPr>
        <w:t xml:space="preserve">E: </w:t>
      </w:r>
      <w:hyperlink r:id="rId24" w:history="1">
        <w:r w:rsidR="00F120FD" w:rsidRPr="00D24086">
          <w:rPr>
            <w:rStyle w:val="Hyperlink"/>
            <w:rFonts w:asciiTheme="minorHAnsi" w:hAnsiTheme="minorHAnsi" w:cstheme="minorHAnsi"/>
            <w:color w:val="70AD47" w:themeColor="accent6"/>
            <w:sz w:val="21"/>
            <w:szCs w:val="21"/>
            <w:lang w:val="en-US"/>
          </w:rPr>
          <w:t>dusan.gregor@bistudio.com</w:t>
        </w:r>
      </w:hyperlink>
    </w:p>
    <w:sectPr w:rsidR="002E2392" w:rsidRPr="00D66847">
      <w:headerReference w:type="default" r:id="rId2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7544D63" w14:textId="77777777" w:rsidR="00F75326" w:rsidRDefault="00F75326">
      <w:pPr>
        <w:spacing w:after="0" w:line="240" w:lineRule="auto"/>
      </w:pPr>
      <w:r>
        <w:separator/>
      </w:r>
    </w:p>
  </w:endnote>
  <w:endnote w:type="continuationSeparator" w:id="0">
    <w:p w14:paraId="62490C7B" w14:textId="77777777" w:rsidR="00F75326" w:rsidRDefault="00F753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323CC6" w14:textId="77777777" w:rsidR="00F75326" w:rsidRDefault="00F75326">
      <w:pPr>
        <w:spacing w:after="0" w:line="240" w:lineRule="auto"/>
      </w:pPr>
      <w:r>
        <w:separator/>
      </w:r>
    </w:p>
  </w:footnote>
  <w:footnote w:type="continuationSeparator" w:id="0">
    <w:p w14:paraId="0D99CC76" w14:textId="77777777" w:rsidR="00F75326" w:rsidRDefault="00F7532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549239" w14:textId="514C08AE" w:rsidR="000A3DEF" w:rsidRDefault="000A3DEF" w:rsidP="000A3DEF">
    <w:pPr>
      <w:pStyle w:val="Header"/>
      <w:rPr>
        <w:sz w:val="32"/>
        <w:szCs w:val="32"/>
      </w:rPr>
    </w:pPr>
    <w:r>
      <w:rPr>
        <w:noProof/>
      </w:rPr>
      <w:drawing>
        <wp:anchor distT="0" distB="0" distL="114300" distR="114300" simplePos="0" relativeHeight="251659264" behindDoc="1" locked="0" layoutInCell="1" allowOverlap="1" wp14:anchorId="787A8386" wp14:editId="0F149E53">
          <wp:simplePos x="0" y="0"/>
          <wp:positionH relativeFrom="column">
            <wp:posOffset>4711065</wp:posOffset>
          </wp:positionH>
          <wp:positionV relativeFrom="paragraph">
            <wp:posOffset>-180975</wp:posOffset>
          </wp:positionV>
          <wp:extent cx="1560195" cy="590550"/>
          <wp:effectExtent l="0" t="0" r="0" b="0"/>
          <wp:wrapTight wrapText="bothSides">
            <wp:wrapPolygon edited="0">
              <wp:start x="3956" y="0"/>
              <wp:lineTo x="0" y="8361"/>
              <wp:lineTo x="0" y="11148"/>
              <wp:lineTo x="1319" y="11148"/>
              <wp:lineTo x="0" y="15329"/>
              <wp:lineTo x="0" y="17419"/>
              <wp:lineTo x="1055" y="20903"/>
              <wp:lineTo x="2374" y="20903"/>
              <wp:lineTo x="21363" y="19510"/>
              <wp:lineTo x="21363" y="6968"/>
              <wp:lineTo x="16879" y="4181"/>
              <wp:lineTo x="5538" y="0"/>
              <wp:lineTo x="3956" y="0"/>
            </wp:wrapPolygon>
          </wp:wrapTight>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0195" cy="59055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32"/>
        <w:szCs w:val="32"/>
      </w:rPr>
      <w:t xml:space="preserve">                                             </w:t>
    </w:r>
    <w:r w:rsidR="00277182">
      <w:rPr>
        <w:sz w:val="32"/>
        <w:szCs w:val="32"/>
      </w:rPr>
      <w:t xml:space="preserve">   </w:t>
    </w:r>
    <w:r>
      <w:rPr>
        <w:sz w:val="32"/>
        <w:szCs w:val="32"/>
      </w:rPr>
      <w:t xml:space="preserve"> </w:t>
    </w:r>
    <w:r w:rsidR="00D32606">
      <w:rPr>
        <w:sz w:val="32"/>
        <w:szCs w:val="32"/>
      </w:rPr>
      <w:t>PRESS RELEASE</w:t>
    </w:r>
  </w:p>
  <w:p w14:paraId="6CE5B453" w14:textId="77777777" w:rsidR="00AC2FF4" w:rsidRDefault="00AC2FF4" w:rsidP="002A00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2DC37EC"/>
    <w:multiLevelType w:val="hybridMultilevel"/>
    <w:tmpl w:val="3EFCC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7EB4835"/>
    <w:multiLevelType w:val="multilevel"/>
    <w:tmpl w:val="9B50C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CF92404"/>
    <w:multiLevelType w:val="hybridMultilevel"/>
    <w:tmpl w:val="F3BAF156"/>
    <w:lvl w:ilvl="0" w:tplc="E192568E">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1C14B95"/>
    <w:multiLevelType w:val="hybridMultilevel"/>
    <w:tmpl w:val="85E07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A3343FC"/>
    <w:multiLevelType w:val="multilevel"/>
    <w:tmpl w:val="9CCA82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4B6E74D9"/>
    <w:multiLevelType w:val="multilevel"/>
    <w:tmpl w:val="F5A0A50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572D3256"/>
    <w:multiLevelType w:val="multilevel"/>
    <w:tmpl w:val="71F675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67B859BE"/>
    <w:multiLevelType w:val="hybridMultilevel"/>
    <w:tmpl w:val="5D54EF50"/>
    <w:lvl w:ilvl="0" w:tplc="C4B8528C">
      <w:numFmt w:val="bullet"/>
      <w:lvlText w:val="-"/>
      <w:lvlJc w:val="left"/>
      <w:pPr>
        <w:ind w:left="720" w:hanging="360"/>
      </w:pPr>
      <w:rPr>
        <w:rFonts w:ascii="Calibri" w:eastAsia="Calibr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73F002D0"/>
    <w:multiLevelType w:val="multilevel"/>
    <w:tmpl w:val="C20CC7CE"/>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7C180296"/>
    <w:multiLevelType w:val="hybridMultilevel"/>
    <w:tmpl w:val="BE60FF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DF1671B"/>
    <w:multiLevelType w:val="hybridMultilevel"/>
    <w:tmpl w:val="31D8AE7C"/>
    <w:lvl w:ilvl="0" w:tplc="ECFADCA4">
      <w:numFmt w:val="bullet"/>
      <w:lvlText w:val="-"/>
      <w:lvlJc w:val="left"/>
      <w:pPr>
        <w:ind w:left="720" w:hanging="360"/>
      </w:pPr>
      <w:rPr>
        <w:rFonts w:ascii="Calibri" w:eastAsia="Calibr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242524584">
    <w:abstractNumId w:val="9"/>
  </w:num>
  <w:num w:numId="2" w16cid:durableId="1521504627">
    <w:abstractNumId w:val="6"/>
  </w:num>
  <w:num w:numId="3" w16cid:durableId="1713995373">
    <w:abstractNumId w:val="1"/>
  </w:num>
  <w:num w:numId="4" w16cid:durableId="118571511">
    <w:abstractNumId w:val="4"/>
  </w:num>
  <w:num w:numId="5" w16cid:durableId="979387443">
    <w:abstractNumId w:val="5"/>
  </w:num>
  <w:num w:numId="6" w16cid:durableId="491413142">
    <w:abstractNumId w:val="8"/>
  </w:num>
  <w:num w:numId="7" w16cid:durableId="1934126366">
    <w:abstractNumId w:val="7"/>
  </w:num>
  <w:num w:numId="8" w16cid:durableId="833226841">
    <w:abstractNumId w:val="10"/>
  </w:num>
  <w:num w:numId="9" w16cid:durableId="1657688974">
    <w:abstractNumId w:val="3"/>
  </w:num>
  <w:num w:numId="10" w16cid:durableId="1065954103">
    <w:abstractNumId w:val="0"/>
  </w:num>
  <w:num w:numId="11" w16cid:durableId="190336637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6D34"/>
    <w:rsid w:val="00005543"/>
    <w:rsid w:val="00011F13"/>
    <w:rsid w:val="000132DF"/>
    <w:rsid w:val="00020A1D"/>
    <w:rsid w:val="00034618"/>
    <w:rsid w:val="00064823"/>
    <w:rsid w:val="00066927"/>
    <w:rsid w:val="00082EE2"/>
    <w:rsid w:val="0009582F"/>
    <w:rsid w:val="000A3DEF"/>
    <w:rsid w:val="000C0B15"/>
    <w:rsid w:val="000C4084"/>
    <w:rsid w:val="000D2407"/>
    <w:rsid w:val="000D2FCB"/>
    <w:rsid w:val="00100A8D"/>
    <w:rsid w:val="00100C1E"/>
    <w:rsid w:val="00111756"/>
    <w:rsid w:val="00121F10"/>
    <w:rsid w:val="001454C6"/>
    <w:rsid w:val="0018247B"/>
    <w:rsid w:val="00193E96"/>
    <w:rsid w:val="001B62A7"/>
    <w:rsid w:val="001C3842"/>
    <w:rsid w:val="001D4F99"/>
    <w:rsid w:val="001F296A"/>
    <w:rsid w:val="001F4BA3"/>
    <w:rsid w:val="0020082C"/>
    <w:rsid w:val="002031E8"/>
    <w:rsid w:val="00236325"/>
    <w:rsid w:val="0024423A"/>
    <w:rsid w:val="00254E18"/>
    <w:rsid w:val="00277182"/>
    <w:rsid w:val="002808C0"/>
    <w:rsid w:val="00280D01"/>
    <w:rsid w:val="002A5571"/>
    <w:rsid w:val="002C0C5C"/>
    <w:rsid w:val="002C77B2"/>
    <w:rsid w:val="002E2392"/>
    <w:rsid w:val="002E7502"/>
    <w:rsid w:val="002F6117"/>
    <w:rsid w:val="002F7FF8"/>
    <w:rsid w:val="00306A6F"/>
    <w:rsid w:val="00322944"/>
    <w:rsid w:val="00324287"/>
    <w:rsid w:val="0034331E"/>
    <w:rsid w:val="00346624"/>
    <w:rsid w:val="00351551"/>
    <w:rsid w:val="0037779C"/>
    <w:rsid w:val="003807C9"/>
    <w:rsid w:val="00394C87"/>
    <w:rsid w:val="003967EB"/>
    <w:rsid w:val="00396838"/>
    <w:rsid w:val="003A6D30"/>
    <w:rsid w:val="003D43F9"/>
    <w:rsid w:val="003E4627"/>
    <w:rsid w:val="003E7E57"/>
    <w:rsid w:val="0040303F"/>
    <w:rsid w:val="004065DF"/>
    <w:rsid w:val="00415E46"/>
    <w:rsid w:val="00424D18"/>
    <w:rsid w:val="00426699"/>
    <w:rsid w:val="004464F3"/>
    <w:rsid w:val="00451001"/>
    <w:rsid w:val="004766DE"/>
    <w:rsid w:val="00480A1B"/>
    <w:rsid w:val="00480AB2"/>
    <w:rsid w:val="00496D34"/>
    <w:rsid w:val="004D56B7"/>
    <w:rsid w:val="004E62C9"/>
    <w:rsid w:val="004F3397"/>
    <w:rsid w:val="0050571C"/>
    <w:rsid w:val="00507A6B"/>
    <w:rsid w:val="0051406B"/>
    <w:rsid w:val="00523A08"/>
    <w:rsid w:val="0053314B"/>
    <w:rsid w:val="0053594D"/>
    <w:rsid w:val="00567359"/>
    <w:rsid w:val="00572301"/>
    <w:rsid w:val="005B52A3"/>
    <w:rsid w:val="005B5CCF"/>
    <w:rsid w:val="005D03A9"/>
    <w:rsid w:val="005E71A2"/>
    <w:rsid w:val="005F70A1"/>
    <w:rsid w:val="005F7E6C"/>
    <w:rsid w:val="00625D29"/>
    <w:rsid w:val="00646F14"/>
    <w:rsid w:val="00647A20"/>
    <w:rsid w:val="0065522C"/>
    <w:rsid w:val="00666674"/>
    <w:rsid w:val="00671EFC"/>
    <w:rsid w:val="00683D1F"/>
    <w:rsid w:val="00693DDF"/>
    <w:rsid w:val="006A2D81"/>
    <w:rsid w:val="006C68E0"/>
    <w:rsid w:val="006C77B9"/>
    <w:rsid w:val="006E7F16"/>
    <w:rsid w:val="006F0ADD"/>
    <w:rsid w:val="006F6795"/>
    <w:rsid w:val="007021E6"/>
    <w:rsid w:val="00736F2A"/>
    <w:rsid w:val="00760BD1"/>
    <w:rsid w:val="0076609F"/>
    <w:rsid w:val="0077005E"/>
    <w:rsid w:val="0079432F"/>
    <w:rsid w:val="007B1F9F"/>
    <w:rsid w:val="007B5702"/>
    <w:rsid w:val="007C075E"/>
    <w:rsid w:val="007D226B"/>
    <w:rsid w:val="007D7CEF"/>
    <w:rsid w:val="00806130"/>
    <w:rsid w:val="008201A7"/>
    <w:rsid w:val="00820283"/>
    <w:rsid w:val="00832616"/>
    <w:rsid w:val="00832EB3"/>
    <w:rsid w:val="008433C5"/>
    <w:rsid w:val="0084496B"/>
    <w:rsid w:val="008715E3"/>
    <w:rsid w:val="00871E44"/>
    <w:rsid w:val="0087557B"/>
    <w:rsid w:val="008835E5"/>
    <w:rsid w:val="008842D0"/>
    <w:rsid w:val="00890B0E"/>
    <w:rsid w:val="008A6644"/>
    <w:rsid w:val="00920066"/>
    <w:rsid w:val="00933945"/>
    <w:rsid w:val="00936577"/>
    <w:rsid w:val="00937BFA"/>
    <w:rsid w:val="00955585"/>
    <w:rsid w:val="00961ACA"/>
    <w:rsid w:val="00963ACC"/>
    <w:rsid w:val="00991538"/>
    <w:rsid w:val="009C265E"/>
    <w:rsid w:val="009C2A80"/>
    <w:rsid w:val="009D1C82"/>
    <w:rsid w:val="009E4586"/>
    <w:rsid w:val="009F048D"/>
    <w:rsid w:val="00A22933"/>
    <w:rsid w:val="00A22F32"/>
    <w:rsid w:val="00A271D7"/>
    <w:rsid w:val="00A41C8F"/>
    <w:rsid w:val="00A54754"/>
    <w:rsid w:val="00A617B9"/>
    <w:rsid w:val="00A73608"/>
    <w:rsid w:val="00A73C8D"/>
    <w:rsid w:val="00A83657"/>
    <w:rsid w:val="00A91475"/>
    <w:rsid w:val="00AA7829"/>
    <w:rsid w:val="00AC2FF4"/>
    <w:rsid w:val="00B04828"/>
    <w:rsid w:val="00B11DFE"/>
    <w:rsid w:val="00B149DE"/>
    <w:rsid w:val="00B45A9C"/>
    <w:rsid w:val="00B55B0F"/>
    <w:rsid w:val="00B60369"/>
    <w:rsid w:val="00B6037D"/>
    <w:rsid w:val="00B66AC9"/>
    <w:rsid w:val="00B952D1"/>
    <w:rsid w:val="00BA02D2"/>
    <w:rsid w:val="00BA6AAA"/>
    <w:rsid w:val="00BD0D90"/>
    <w:rsid w:val="00BD75E5"/>
    <w:rsid w:val="00BE37E6"/>
    <w:rsid w:val="00BF2B49"/>
    <w:rsid w:val="00BF52D6"/>
    <w:rsid w:val="00C01714"/>
    <w:rsid w:val="00C27678"/>
    <w:rsid w:val="00C354D0"/>
    <w:rsid w:val="00C50419"/>
    <w:rsid w:val="00C53100"/>
    <w:rsid w:val="00C70254"/>
    <w:rsid w:val="00C93A56"/>
    <w:rsid w:val="00C973DE"/>
    <w:rsid w:val="00CA44A3"/>
    <w:rsid w:val="00CB047E"/>
    <w:rsid w:val="00CB28FB"/>
    <w:rsid w:val="00CB561F"/>
    <w:rsid w:val="00CD060F"/>
    <w:rsid w:val="00CD5A36"/>
    <w:rsid w:val="00CF06B2"/>
    <w:rsid w:val="00D05624"/>
    <w:rsid w:val="00D200AE"/>
    <w:rsid w:val="00D24086"/>
    <w:rsid w:val="00D24277"/>
    <w:rsid w:val="00D279AD"/>
    <w:rsid w:val="00D32606"/>
    <w:rsid w:val="00D40E49"/>
    <w:rsid w:val="00D437DE"/>
    <w:rsid w:val="00D47876"/>
    <w:rsid w:val="00D5112C"/>
    <w:rsid w:val="00D53603"/>
    <w:rsid w:val="00D54375"/>
    <w:rsid w:val="00D66847"/>
    <w:rsid w:val="00DC71B3"/>
    <w:rsid w:val="00DD72F1"/>
    <w:rsid w:val="00DE155D"/>
    <w:rsid w:val="00DF12AC"/>
    <w:rsid w:val="00DF3102"/>
    <w:rsid w:val="00E06F20"/>
    <w:rsid w:val="00E30069"/>
    <w:rsid w:val="00E30131"/>
    <w:rsid w:val="00E33224"/>
    <w:rsid w:val="00E33ED8"/>
    <w:rsid w:val="00E43ACA"/>
    <w:rsid w:val="00E66297"/>
    <w:rsid w:val="00E74444"/>
    <w:rsid w:val="00E75179"/>
    <w:rsid w:val="00E933AA"/>
    <w:rsid w:val="00E96180"/>
    <w:rsid w:val="00EC1C27"/>
    <w:rsid w:val="00ED172A"/>
    <w:rsid w:val="00EE0EE7"/>
    <w:rsid w:val="00EE31DE"/>
    <w:rsid w:val="00EE7D5B"/>
    <w:rsid w:val="00F045C4"/>
    <w:rsid w:val="00F120FD"/>
    <w:rsid w:val="00F25054"/>
    <w:rsid w:val="00F3490C"/>
    <w:rsid w:val="00F3519E"/>
    <w:rsid w:val="00F35E14"/>
    <w:rsid w:val="00F441F2"/>
    <w:rsid w:val="00F4566A"/>
    <w:rsid w:val="00F56D60"/>
    <w:rsid w:val="00F75326"/>
    <w:rsid w:val="00FA0647"/>
    <w:rsid w:val="00FA2EE5"/>
    <w:rsid w:val="00FA54F3"/>
    <w:rsid w:val="00FC5760"/>
    <w:rsid w:val="00FD22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57BD51"/>
  <w15:chartTrackingRefBased/>
  <w15:docId w15:val="{9E3693F9-C983-47AD-BEB4-5A7D27859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6D34"/>
    <w:rPr>
      <w:rFonts w:ascii="Calibri" w:eastAsia="Calibri" w:hAnsi="Calibri" w:cs="Times New Roman"/>
      <w:kern w:val="0"/>
      <w:lang w:val="cs-CZ"/>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96D34"/>
    <w:pPr>
      <w:tabs>
        <w:tab w:val="center" w:pos="4536"/>
        <w:tab w:val="right" w:pos="9072"/>
      </w:tabs>
      <w:spacing w:after="0" w:line="240" w:lineRule="auto"/>
    </w:pPr>
  </w:style>
  <w:style w:type="character" w:customStyle="1" w:styleId="HeaderChar">
    <w:name w:val="Header Char"/>
    <w:basedOn w:val="DefaultParagraphFont"/>
    <w:link w:val="Header"/>
    <w:uiPriority w:val="99"/>
    <w:rsid w:val="00496D34"/>
    <w:rPr>
      <w:rFonts w:ascii="Calibri" w:eastAsia="Calibri" w:hAnsi="Calibri" w:cs="Times New Roman"/>
      <w:kern w:val="0"/>
      <w:lang w:val="cs-CZ"/>
      <w14:ligatures w14:val="none"/>
    </w:rPr>
  </w:style>
  <w:style w:type="character" w:styleId="Hyperlink">
    <w:name w:val="Hyperlink"/>
    <w:uiPriority w:val="99"/>
    <w:unhideWhenUsed/>
    <w:rsid w:val="00496D34"/>
    <w:rPr>
      <w:color w:val="0563C1"/>
      <w:u w:val="single"/>
    </w:rPr>
  </w:style>
  <w:style w:type="character" w:styleId="UnresolvedMention">
    <w:name w:val="Unresolved Mention"/>
    <w:basedOn w:val="DefaultParagraphFont"/>
    <w:uiPriority w:val="99"/>
    <w:semiHidden/>
    <w:unhideWhenUsed/>
    <w:rsid w:val="00B04828"/>
    <w:rPr>
      <w:color w:val="605E5C"/>
      <w:shd w:val="clear" w:color="auto" w:fill="E1DFDD"/>
    </w:rPr>
  </w:style>
  <w:style w:type="paragraph" w:styleId="Footer">
    <w:name w:val="footer"/>
    <w:basedOn w:val="Normal"/>
    <w:link w:val="FooterChar"/>
    <w:uiPriority w:val="99"/>
    <w:unhideWhenUsed/>
    <w:rsid w:val="000A3DEF"/>
    <w:pPr>
      <w:tabs>
        <w:tab w:val="center" w:pos="4513"/>
        <w:tab w:val="right" w:pos="9026"/>
      </w:tabs>
      <w:spacing w:after="0" w:line="240" w:lineRule="auto"/>
    </w:pPr>
  </w:style>
  <w:style w:type="character" w:customStyle="1" w:styleId="FooterChar">
    <w:name w:val="Footer Char"/>
    <w:basedOn w:val="DefaultParagraphFont"/>
    <w:link w:val="Footer"/>
    <w:uiPriority w:val="99"/>
    <w:rsid w:val="000A3DEF"/>
    <w:rPr>
      <w:rFonts w:ascii="Calibri" w:eastAsia="Calibri" w:hAnsi="Calibri" w:cs="Times New Roman"/>
      <w:kern w:val="0"/>
      <w:lang w:val="cs-CZ"/>
      <w14:ligatures w14:val="none"/>
    </w:rPr>
  </w:style>
  <w:style w:type="character" w:styleId="FollowedHyperlink">
    <w:name w:val="FollowedHyperlink"/>
    <w:basedOn w:val="DefaultParagraphFont"/>
    <w:uiPriority w:val="99"/>
    <w:semiHidden/>
    <w:unhideWhenUsed/>
    <w:rsid w:val="00937BFA"/>
    <w:rPr>
      <w:color w:val="954F72" w:themeColor="followedHyperlink"/>
      <w:u w:val="single"/>
    </w:rPr>
  </w:style>
  <w:style w:type="paragraph" w:styleId="ListParagraph">
    <w:name w:val="List Paragraph"/>
    <w:basedOn w:val="Normal"/>
    <w:uiPriority w:val="34"/>
    <w:qFormat/>
    <w:rsid w:val="003807C9"/>
    <w:pPr>
      <w:ind w:left="720"/>
      <w:contextualSpacing/>
    </w:pPr>
  </w:style>
  <w:style w:type="character" w:styleId="CommentReference">
    <w:name w:val="annotation reference"/>
    <w:basedOn w:val="DefaultParagraphFont"/>
    <w:uiPriority w:val="99"/>
    <w:semiHidden/>
    <w:unhideWhenUsed/>
    <w:rsid w:val="00277182"/>
    <w:rPr>
      <w:sz w:val="16"/>
      <w:szCs w:val="16"/>
    </w:rPr>
  </w:style>
  <w:style w:type="paragraph" w:styleId="CommentText">
    <w:name w:val="annotation text"/>
    <w:basedOn w:val="Normal"/>
    <w:link w:val="CommentTextChar"/>
    <w:uiPriority w:val="99"/>
    <w:unhideWhenUsed/>
    <w:rsid w:val="00277182"/>
    <w:pPr>
      <w:spacing w:line="240" w:lineRule="auto"/>
    </w:pPr>
    <w:rPr>
      <w:sz w:val="20"/>
      <w:szCs w:val="20"/>
    </w:rPr>
  </w:style>
  <w:style w:type="character" w:customStyle="1" w:styleId="CommentTextChar">
    <w:name w:val="Comment Text Char"/>
    <w:basedOn w:val="DefaultParagraphFont"/>
    <w:link w:val="CommentText"/>
    <w:uiPriority w:val="99"/>
    <w:rsid w:val="00277182"/>
    <w:rPr>
      <w:rFonts w:ascii="Calibri" w:eastAsia="Calibri" w:hAnsi="Calibri" w:cs="Times New Roman"/>
      <w:kern w:val="0"/>
      <w:sz w:val="20"/>
      <w:szCs w:val="20"/>
      <w:lang w:val="cs-CZ"/>
      <w14:ligatures w14:val="none"/>
    </w:rPr>
  </w:style>
  <w:style w:type="paragraph" w:styleId="CommentSubject">
    <w:name w:val="annotation subject"/>
    <w:basedOn w:val="CommentText"/>
    <w:next w:val="CommentText"/>
    <w:link w:val="CommentSubjectChar"/>
    <w:uiPriority w:val="99"/>
    <w:semiHidden/>
    <w:unhideWhenUsed/>
    <w:rsid w:val="00277182"/>
    <w:rPr>
      <w:b/>
      <w:bCs/>
    </w:rPr>
  </w:style>
  <w:style w:type="character" w:customStyle="1" w:styleId="CommentSubjectChar">
    <w:name w:val="Comment Subject Char"/>
    <w:basedOn w:val="CommentTextChar"/>
    <w:link w:val="CommentSubject"/>
    <w:uiPriority w:val="99"/>
    <w:semiHidden/>
    <w:rsid w:val="00277182"/>
    <w:rPr>
      <w:rFonts w:ascii="Calibri" w:eastAsia="Calibri" w:hAnsi="Calibri" w:cs="Times New Roman"/>
      <w:b/>
      <w:bCs/>
      <w:kern w:val="0"/>
      <w:sz w:val="20"/>
      <w:szCs w:val="20"/>
      <w:lang w:val="cs-CZ"/>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3239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bohemia.net" TargetMode="External"/><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www.linkedin.com/company/bohemiainteractive/"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twitter.com/bohemiainteract?lang=cs"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mailto:dusan.gregor@bistudio.com" TargetMode="External"/><Relationship Id="rId5" Type="http://schemas.openxmlformats.org/officeDocument/2006/relationships/webSettings" Target="webSettings.xml"/><Relationship Id="rId15" Type="http://schemas.openxmlformats.org/officeDocument/2006/relationships/hyperlink" Target="https://www.facebook.com/BohemiaInteractive" TargetMode="External"/><Relationship Id="rId23" Type="http://schemas.openxmlformats.org/officeDocument/2006/relationships/hyperlink" Target="file:///C:\Users\krizkapav\Documents\TZ_Reforger\www.bistudio.com" TargetMode="External"/><Relationship Id="rId10" Type="http://schemas.openxmlformats.org/officeDocument/2006/relationships/image" Target="media/image2.png"/><Relationship Id="rId19" Type="http://schemas.openxmlformats.org/officeDocument/2006/relationships/hyperlink" Target="https://www.youtube.com/channel/UC3NF7klLgt4sylAROJfSCtw" TargetMode="External"/><Relationship Id="rId4" Type="http://schemas.openxmlformats.org/officeDocument/2006/relationships/settings" Target="settings.xml"/><Relationship Id="rId9" Type="http://schemas.openxmlformats.org/officeDocument/2006/relationships/hyperlink" Target="https://www.youtube.com/watch?v=x4wUWzmY_Aw" TargetMode="External"/><Relationship Id="rId14" Type="http://schemas.openxmlformats.org/officeDocument/2006/relationships/image" Target="media/image5.png"/><Relationship Id="rId22" Type="http://schemas.openxmlformats.org/officeDocument/2006/relationships/hyperlink" Target="reforger.armaplatform.com" TargetMode="Externa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D6FF8-B489-45EA-9B66-BE5586839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550</TotalTime>
  <Pages>4</Pages>
  <Words>750</Words>
  <Characters>4281</Characters>
  <Application>Microsoft Office Word</Application>
  <DocSecurity>0</DocSecurity>
  <Lines>35</Lines>
  <Paragraphs>10</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
      <vt:lpstr/>
    </vt:vector>
  </TitlesOfParts>
  <Company/>
  <LinksUpToDate>false</LinksUpToDate>
  <CharactersWithSpaces>5021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Antonis Dimosthenous</dc:creator>
  <cp:keywords/>
  <dc:description/>
  <cp:lastModifiedBy>Dušan Gregor</cp:lastModifiedBy>
  <cp:revision>119</cp:revision>
  <dcterms:created xsi:type="dcterms:W3CDTF">2024-04-23T14:15:00Z</dcterms:created>
  <dcterms:modified xsi:type="dcterms:W3CDTF">2024-06-24T09:51:00Z</dcterms:modified>
</cp:coreProperties>
</file>